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E965" w14:textId="77777777" w:rsidR="00CA5D5E" w:rsidRDefault="00CA5D5E">
      <w:pPr>
        <w:pStyle w:val="Standard"/>
        <w:rPr>
          <w:lang w:val="ca-ES"/>
        </w:rPr>
      </w:pPr>
    </w:p>
    <w:p w14:paraId="411B94F1" w14:textId="77777777" w:rsidR="00CA5D5E" w:rsidRPr="00032652" w:rsidRDefault="00032652">
      <w:pPr>
        <w:pStyle w:val="Standard"/>
        <w:ind w:left="-142"/>
        <w:rPr>
          <w:lang w:val="es-ES"/>
        </w:rPr>
      </w:pPr>
      <w:r>
        <w:rPr>
          <w:rStyle w:val="Cap"/>
          <w:rFonts w:ascii="Noto Sans" w:eastAsia="Noto Sans" w:hAnsi="Noto Sans" w:cs="Noto Sans"/>
          <w:b/>
          <w:bCs/>
          <w:sz w:val="22"/>
          <w:szCs w:val="22"/>
          <w:lang w:val="ca-ES"/>
        </w:rPr>
        <w:t>IMPRÈS 2</w:t>
      </w:r>
    </w:p>
    <w:p w14:paraId="5A2DC5CE" w14:textId="77777777" w:rsidR="00000000" w:rsidRPr="00032652" w:rsidRDefault="00032652">
      <w:pPr>
        <w:rPr>
          <w:szCs w:val="21"/>
          <w:lang w:val="es-ES"/>
        </w:rPr>
        <w:sectPr w:rsidR="00000000" w:rsidRPr="00032652">
          <w:headerReference w:type="default" r:id="rId7"/>
          <w:pgSz w:w="12240" w:h="15840"/>
          <w:pgMar w:top="1134" w:right="1125" w:bottom="1134" w:left="2580" w:header="708" w:footer="708" w:gutter="0"/>
          <w:cols w:space="720"/>
        </w:sectPr>
      </w:pPr>
    </w:p>
    <w:p w14:paraId="290A4B07" w14:textId="77777777" w:rsidR="00CA5D5E" w:rsidRPr="00032652" w:rsidRDefault="00032652">
      <w:pPr>
        <w:pStyle w:val="Textbody"/>
        <w:widowControl w:val="0"/>
        <w:spacing w:after="0" w:line="240" w:lineRule="auto"/>
        <w:ind w:left="-142" w:right="-242"/>
        <w:rPr>
          <w:lang w:val="es-ES"/>
        </w:rPr>
      </w:pPr>
      <w:r>
        <w:rPr>
          <w:rStyle w:val="Cap"/>
          <w:rFonts w:ascii="Noto Sans" w:eastAsia="Noto Sans" w:hAnsi="Noto Sans" w:cs="Noto Sans"/>
          <w:b/>
          <w:bCs/>
          <w:smallCaps/>
          <w:color w:val="C30045"/>
          <w:sz w:val="22"/>
          <w:szCs w:val="22"/>
          <w:lang w:val="ca-ES" w:eastAsia="en-US"/>
        </w:rPr>
        <w:t>Declaració responsable sobre  altres ajuts obtinguts o sol·licitats</w:t>
      </w:r>
    </w:p>
    <w:p w14:paraId="0AED0132" w14:textId="77777777" w:rsidR="00CA5D5E" w:rsidRDefault="00CA5D5E">
      <w:pPr>
        <w:pStyle w:val="Standard"/>
        <w:widowControl w:val="0"/>
        <w:rPr>
          <w:rFonts w:ascii="Noto Sans" w:eastAsia="Noto Sans" w:hAnsi="Noto Sans" w:cs="Noto Sans"/>
          <w:b/>
          <w:bCs/>
          <w:color w:val="000000"/>
          <w:sz w:val="22"/>
          <w:szCs w:val="22"/>
          <w:lang w:val="ca-ES"/>
        </w:rPr>
      </w:pPr>
    </w:p>
    <w:tbl>
      <w:tblPr>
        <w:tblW w:w="851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7050"/>
      </w:tblGrid>
      <w:tr w:rsidR="00CA5D5E" w:rsidRPr="00032652" w14:paraId="00CE3495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390BD" w14:textId="77777777" w:rsidR="00CA5D5E" w:rsidRDefault="00032652">
            <w:pPr>
              <w:pStyle w:val="Standard"/>
              <w:spacing w:before="60" w:after="60"/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</w:pPr>
            <w:bookmarkStart w:id="0" w:name="_Hlk155782140"/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Destinació</w:t>
            </w:r>
          </w:p>
        </w:tc>
        <w:tc>
          <w:tcPr>
            <w:tcW w:w="70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E477A1" w14:textId="77777777" w:rsidR="00CA5D5E" w:rsidRDefault="00032652">
            <w:pPr>
              <w:pStyle w:val="Standard"/>
              <w:snapToGrid w:val="0"/>
              <w:spacing w:before="60" w:after="60"/>
              <w:rPr>
                <w:rFonts w:ascii="Noto Sans" w:eastAsia="Calibri" w:hAnsi="Noto Sans" w:cs="Noto Sans"/>
                <w:sz w:val="22"/>
                <w:szCs w:val="22"/>
                <w:lang w:val="ca-ES" w:eastAsia="en-US" w:bidi="ar-SA"/>
              </w:rPr>
            </w:pPr>
            <w:r>
              <w:rPr>
                <w:rFonts w:ascii="Noto Sans" w:eastAsia="Calibri" w:hAnsi="Noto Sans" w:cs="Noto Sans"/>
                <w:sz w:val="22"/>
                <w:szCs w:val="22"/>
                <w:lang w:val="ca-ES" w:eastAsia="en-US" w:bidi="ar-SA"/>
              </w:rPr>
              <w:t>Direcció general de Recerca, Innovació i Transformació Digital</w:t>
            </w:r>
          </w:p>
        </w:tc>
      </w:tr>
      <w:tr w:rsidR="00CA5D5E" w14:paraId="371ECFB7" w14:textId="77777777">
        <w:tblPrEx>
          <w:tblCellMar>
            <w:top w:w="0" w:type="dxa"/>
            <w:bottom w:w="0" w:type="dxa"/>
          </w:tblCellMar>
        </w:tblPrEx>
        <w:tc>
          <w:tcPr>
            <w:tcW w:w="1463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3EA7C" w14:textId="77777777" w:rsidR="00CA5D5E" w:rsidRDefault="00032652">
            <w:pPr>
              <w:pStyle w:val="Standard"/>
              <w:spacing w:before="60" w:after="60"/>
            </w:pPr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Codi D</w:t>
            </w: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/>
              </w:rPr>
              <w:t>IR</w:t>
            </w:r>
            <w:r>
              <w:rPr>
                <w:rFonts w:ascii="Noto Sans" w:hAnsi="Noto Sans" w:cs="Noto Sans"/>
                <w:b/>
                <w:smallCaps/>
                <w:color w:val="C30045"/>
                <w:sz w:val="22"/>
                <w:szCs w:val="22"/>
                <w:lang w:val="ca-ES"/>
              </w:rPr>
              <w:t>3</w:t>
            </w:r>
          </w:p>
        </w:tc>
        <w:tc>
          <w:tcPr>
            <w:tcW w:w="7050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74CEC" w14:textId="77777777" w:rsidR="00CA5D5E" w:rsidRDefault="00032652">
            <w:pPr>
              <w:pStyle w:val="Standard"/>
              <w:widowControl w:val="0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A04026973</w:t>
            </w:r>
          </w:p>
        </w:tc>
      </w:tr>
      <w:bookmarkEnd w:id="0"/>
    </w:tbl>
    <w:p w14:paraId="34135FC5" w14:textId="77777777" w:rsidR="00CA5D5E" w:rsidRDefault="00CA5D5E">
      <w:pPr>
        <w:pStyle w:val="Standard"/>
        <w:rPr>
          <w:rFonts w:ascii="Noto Sans" w:hAnsi="Noto Sans" w:cs="Noto Sans"/>
          <w:b/>
          <w:smallCaps/>
          <w:color w:val="C30045"/>
          <w:sz w:val="22"/>
          <w:szCs w:val="22"/>
          <w:lang w:val="ca-ES" w:eastAsia="en-US"/>
        </w:rPr>
      </w:pPr>
    </w:p>
    <w:tbl>
      <w:tblPr>
        <w:tblW w:w="85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0"/>
        <w:gridCol w:w="2212"/>
        <w:gridCol w:w="1249"/>
        <w:gridCol w:w="379"/>
        <w:gridCol w:w="851"/>
        <w:gridCol w:w="1988"/>
      </w:tblGrid>
      <w:tr w:rsidR="00CA5D5E" w14:paraId="54134B8A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DC8F" w14:textId="77777777" w:rsidR="00CA5D5E" w:rsidRDefault="00032652">
            <w:pPr>
              <w:pStyle w:val="Standard"/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 w:eastAsia="en-US"/>
              </w:rPr>
            </w:pP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 w:eastAsia="en-US"/>
              </w:rPr>
              <w:t>DADES DE L’ENTITAT</w:t>
            </w:r>
          </w:p>
        </w:tc>
      </w:tr>
      <w:tr w:rsidR="00CA5D5E" w14:paraId="748A90A6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D510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Denominació social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77D1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5ED3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NIF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A397" w14:textId="77777777" w:rsidR="00CA5D5E" w:rsidRDefault="00CA5D5E">
            <w:pPr>
              <w:pStyle w:val="Standard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526C1D76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2460" w14:textId="77777777" w:rsidR="00CA5D5E" w:rsidRDefault="00032652">
            <w:pPr>
              <w:pStyle w:val="Standard"/>
              <w:spacing w:before="60" w:after="60"/>
            </w:pP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 w:eastAsia="en-US"/>
              </w:rPr>
              <w:t xml:space="preserve">PERSONA </w:t>
            </w: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 w:eastAsia="en-US"/>
              </w:rPr>
              <w:t>RESPONSABLE</w:t>
            </w:r>
          </w:p>
        </w:tc>
      </w:tr>
      <w:tr w:rsidR="00CA5D5E" w14:paraId="0D947CAB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269E" w14:textId="77777777" w:rsidR="00CA5D5E" w:rsidRDefault="00032652">
            <w:pPr>
              <w:pStyle w:val="Standard"/>
              <w:spacing w:before="60" w:after="60"/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DNI/NIE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3159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4C7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 xml:space="preserve">Nom 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6125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33919E5F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76C1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Llinatge 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7A4A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6137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Llinatge 2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7065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4B90A3EF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6785" w14:textId="77777777" w:rsidR="00CA5D5E" w:rsidRDefault="00032652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Correu electrònic</w:t>
            </w:r>
          </w:p>
        </w:tc>
        <w:tc>
          <w:tcPr>
            <w:tcW w:w="6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3E52" w14:textId="77777777" w:rsidR="00CA5D5E" w:rsidRDefault="00CA5D5E">
            <w:pPr>
              <w:pStyle w:val="Standard"/>
              <w:spacing w:before="60" w:after="60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6EDD2997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E0FE" w14:textId="77777777" w:rsidR="00CA5D5E" w:rsidRDefault="00032652">
            <w:pPr>
              <w:pStyle w:val="Standard"/>
            </w:pPr>
            <w:bookmarkStart w:id="1" w:name="_Hlk155857307"/>
            <w:r>
              <w:rPr>
                <w:rFonts w:ascii="Noto Sans" w:hAnsi="Noto Sans"/>
                <w:sz w:val="22"/>
                <w:szCs w:val="22"/>
                <w:lang w:val="ca-ES"/>
              </w:rPr>
              <w:t>Telèfon</w:t>
            </w:r>
          </w:p>
        </w:tc>
      </w:tr>
      <w:bookmarkEnd w:id="1"/>
    </w:tbl>
    <w:p w14:paraId="35918456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tbl>
      <w:tblPr>
        <w:tblW w:w="850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5"/>
        <w:gridCol w:w="7328"/>
      </w:tblGrid>
      <w:tr w:rsidR="00CA5D5E" w:rsidRPr="00032652" w14:paraId="3CED5E2B" w14:textId="77777777">
        <w:tblPrEx>
          <w:tblCellMar>
            <w:top w:w="0" w:type="dxa"/>
            <w:bottom w:w="0" w:type="dxa"/>
          </w:tblCellMar>
        </w:tblPrEx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A219" w14:textId="77777777" w:rsidR="00CA5D5E" w:rsidRPr="00032652" w:rsidRDefault="00032652">
            <w:pPr>
              <w:pStyle w:val="Standard"/>
              <w:keepNext/>
              <w:keepLines/>
              <w:rPr>
                <w:lang w:val="es-ES"/>
              </w:rPr>
            </w:pPr>
            <w:r>
              <w:rPr>
                <w:rFonts w:ascii="Noto Sans" w:hAnsi="Noto Sans" w:cs="Noto Sans"/>
                <w:b/>
                <w:bCs/>
                <w:color w:val="C30045"/>
                <w:sz w:val="22"/>
                <w:szCs w:val="22"/>
                <w:lang w:val="ca-ES" w:eastAsia="en-US"/>
              </w:rPr>
              <w:t>DECLAR</w:t>
            </w:r>
            <w:r>
              <w:rPr>
                <w:rFonts w:ascii="Noto Sans" w:hAnsi="Noto Sans"/>
                <w:b/>
                <w:sz w:val="22"/>
                <w:szCs w:val="22"/>
                <w:lang w:val="ca-ES"/>
              </w:rPr>
              <w:t xml:space="preserve">: </w:t>
            </w:r>
            <w:r>
              <w:rPr>
                <w:rFonts w:ascii="Noto Sans" w:hAnsi="Noto Sans"/>
                <w:color w:val="666666"/>
                <w:sz w:val="22"/>
                <w:szCs w:val="22"/>
                <w:lang w:val="ca-ES"/>
              </w:rPr>
              <w:t>[S’ha d’assenyalar l’opció corresponent]</w:t>
            </w:r>
          </w:p>
        </w:tc>
      </w:tr>
      <w:tr w:rsidR="00CA5D5E" w:rsidRPr="00032652" w14:paraId="01FF7076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5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5D3A" w14:textId="77777777" w:rsidR="00CA5D5E" w:rsidRPr="00032652" w:rsidRDefault="00032652">
            <w:pPr>
              <w:pStyle w:val="Textbody"/>
              <w:spacing w:after="0" w:line="240" w:lineRule="auto"/>
              <w:ind w:left="371"/>
              <w:rPr>
                <w:lang w:val="es-ES"/>
              </w:rPr>
            </w:pP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2B72D" wp14:editId="0F5A10DE">
                      <wp:simplePos x="0" y="0"/>
                      <wp:positionH relativeFrom="column">
                        <wp:posOffset>-1901</wp:posOffset>
                      </wp:positionH>
                      <wp:positionV relativeFrom="paragraph">
                        <wp:posOffset>55860</wp:posOffset>
                      </wp:positionV>
                      <wp:extent cx="161291" cy="132716"/>
                      <wp:effectExtent l="0" t="0" r="10159" b="19684"/>
                      <wp:wrapNone/>
                      <wp:docPr id="2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98138" id="Rectángulo redondeado 4" o:spid="_x0000_s1026" style="position:absolute;margin-left:-.15pt;margin-top:4.4pt;width:12.7pt;height:1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s8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i5O1OnZ6ToE6D983f9/LVqTFvkTZ0Xad4Y&#10;n1hdL90Dbvl8+diO7zpcUuCvZXum/wjJvDLfb8K3eO1Nhg9taN3E7kyGIeu5kQ3J5v52c/a1638t&#10;GjaUvvze9UN6clwx3Hx0sUQqy3OFTL2klbFO7NDPmEwRYaabKPA3NYj6prEhSmrDkDcXXdfT+PPR&#10;43o0mI923Xo4nA+rCKJp9Ie9CXybeIE1+I3cwPG8tSmstFsofrAeTubDXriBS6CmT50plX0rPHmc&#10;6wEFf8MtLHlcOWAFI6IpIwokVhFbofnjT8bBb2nXgVhBCkkZmjIx2oxwffcAEzDjGW1I8LLImtLf&#10;EAlWFrmmDDZEApdCizHjxnSu8B38ptgUJFcgk8gGRIBXyZy0K6RpOhsCpWs3MuouiFtCvq0T6LDH&#10;isHqmrwr5Gc6WFU6oS9JTJRG4HO1AM641qcl7gr4QaBnEeiUGZdw+vhb2/EEu8hIqWQCfpIh1dqY&#10;kJ9UqBpX2RLurIJk2zPBLrJNz4T6OCciVbQ8QT45hsWj/BLm51MNvz38aeeFOxWXiyUBp2JlSuCz&#10;CmtiS+ULe1ZhrTq6WnxF3gN6T7H3FXsPk3oqAF/R90DMVRXoC356iJSeihE9dNZRS09bEOgUno/Y&#10;0NfWpHyBPmXZR3gIelXv/oI7Vn7pbSwtf8EdQLdEwRJ7dEcl3Dk56FqbtoQ6NSSfG5ICEQhyFvnU&#10;tbRIeLMo3GzugTBnpHcoBEvwWPabrgv5m+uBKpdAuN98Rzyr7ATCnVSBS87rZ2wo4FnlsUq1mlDA&#10;s4qall6roXAnEJhwM8RQwLMKC3oLRCjkhyezqtFQqFONBhH5rbpHKNBHERazFgnzSeSRU5qBUB9c&#10;UosvFOCDQJVTJKx5JnrobrX/SGCLjJTr/EaCe5KBuFqjkeCeVFjxqqKiJW4UxaqYogXuELC3XV8A&#10;Z9mm6wvkJPOoL6itRSTIyXnW0fJSu4tIyFNNhdTTdNPGzm3sjWTMhSjEpKijVajxAj/rMClKaa1T&#10;/CPUDbKy1qkMREgU8rLWSQ44Uwk0FIhKRbxIBW0iIrRLoFrbW+SCdYgj0nFIMghelNAjQU8qmWDC&#10;d9pXvMzDnf6cSCLYFgLd6gD0rWv4csBu3ZkxWSYBIGIAQQpXMJJlEjBnjGTFKlmJJAGNjjfzsWo9&#10;iSRg0uCu9XwCn7xPAH5jG5EsyCe0KdYP40TIU+tNuNHp8AR81nRkBnetPLKOYBe3VYeyjlCfRHSf&#10;MiXUeR9CdymJAL8ZUrStI7gZE3qFs/E1xDpCnGS4y3g23BQusOM+sIhC3TCsI+iJKvqAdfB011Es&#10;4Pu8S4BS64Q/mRu2HFs6KzkYArmzz7G3L66D7s5KslYSMehmawlnFM/TKUR6nA4mstd6PJnAlUnp&#10;yMvLcp8Pgi4oHRx5HLOdwWlHT0HCCHR0kCFyZ65tWfqS3dFuW366q3bntqsN24M/YwQtTn3okKy0&#10;hBXnZMMFjspwgTrGaRkuxqK7pD1BoFDokv6fm5fiS8Of9BR4SftZRF5ixzrEflOkbfalMddPGKWt&#10;6pEvMEfX/0wMS9oyd9fxemztVb20jhoh69gmDdan8bltmGTbMVyZbFOPm2yHYzea7r0MntOmimxj&#10;L3rXNjVntk39V2zjxsl2PHaxlW3auTIVbinIwDQ+85ua9cBkZpseVGJ7XDNZ1XTF4OKQBtiT1FB2&#10;Z8dpXVOd8g+nqqIUde3z0y9Va9BwDrsP/DOGupBVtbnipM6NqJFlKY5nyyrtuawWuoU5PkHjxQ8P&#10;FrJL2/Xv0+44TMtDNCtq59QX7YQa64ROGYdzRbp6avJvOKOsfqtx7km1OV2008XTeEEm6A6clfJq&#10;G8916TB2/p5Vt9Pnx38BAAD//wMAUEsDBBQABgAIAAAAIQB+6Vcp3AAAAAUBAAAPAAAAZHJzL2Rv&#10;d25yZXYueG1sTI7NTsMwEITvSLyDtUhcqtZpC7SEOBU/4oAEB9JKvW6TJY6I11Hspunbs5zgNBrN&#10;aObLNqNr1UB9aDwbmM8SUMSlrxquDey2r9M1qBCRK2w9k4EzBdjklxcZppU/8ScNRayVjHBI0YCN&#10;sUu1DqUlh2HmO2LJvnzvMIrta131eJJx1+pFktxphw3Lg8WOni2V38XRGXg70w0+bSeFX4b3/cdg&#10;9y8Tx8ZcX42PD6AijfGvDL/4gg65MB38kaugWgPTpRQNrIVf0sXtHNRB9H4FOs/0f/r8BwAA//8D&#10;AFBLAQItABQABgAIAAAAIQC2gziS/gAAAOEBAAATAAAAAAAAAAAAAAAAAAAAAABbQ29udGVudF9U&#10;eXBlc10ueG1sUEsBAi0AFAAGAAgAAAAhADj9If/WAAAAlAEAAAsAAAAAAAAAAAAAAAAALwEAAF9y&#10;ZWxzLy5yZWxzUEsBAi0AFAAGAAgAAAAhABvcmzyjBgAAxRYAAA4AAAAAAAAAAAAAAAAALgIAAGRy&#10;cy9lMm9Eb2MueG1sUEsBAi0AFAAGAAgAAAAhAH7pVyncAAAABQEAAA8AAAAAAAAAAAAAAAAA/QgA&#10;AGRycy9kb3ducmV2LnhtbFBLBQYAAAAABAAEAPMAAAAGCgAAAAA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  <w:r>
              <w:rPr>
                <w:rStyle w:val="Cap"/>
                <w:rFonts w:ascii="Noto Sans" w:eastAsia="Noto Sans" w:hAnsi="Noto Sans" w:cs="Noto Sans"/>
                <w:sz w:val="22"/>
                <w:szCs w:val="22"/>
                <w:lang w:val="ca-ES"/>
              </w:rPr>
              <w:t xml:space="preserve">Que no he sol·licitat ni obtingut ajuts d’administracions o entitats, públiques o privades, nacionals o </w:t>
            </w:r>
            <w:r>
              <w:rPr>
                <w:rStyle w:val="Cap"/>
                <w:rFonts w:ascii="Noto Sans" w:eastAsia="Noto Sans" w:hAnsi="Noto Sans" w:cs="Noto Sans"/>
                <w:sz w:val="22"/>
                <w:szCs w:val="22"/>
                <w:lang w:val="ca-ES"/>
              </w:rPr>
              <w:t>internacionals, amb relació a la contractació de personal investigador objecte d’aquesta sol·licitud.</w:t>
            </w:r>
          </w:p>
        </w:tc>
      </w:tr>
      <w:tr w:rsidR="00CA5D5E" w:rsidRPr="00032652" w14:paraId="2EE30C29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120B" w14:textId="77777777" w:rsidR="00CA5D5E" w:rsidRPr="00032652" w:rsidRDefault="00032652">
            <w:pPr>
              <w:pStyle w:val="Textbody"/>
              <w:spacing w:after="0" w:line="240" w:lineRule="auto"/>
              <w:ind w:left="425"/>
              <w:rPr>
                <w:lang w:val="es-ES"/>
              </w:rPr>
            </w:pPr>
            <w:r>
              <w:rPr>
                <w:rFonts w:ascii="Noto Sans" w:eastAsia="Noto Sans" w:hAnsi="Noto Sans" w:cs="Noto Sans"/>
                <w:noProof/>
                <w:sz w:val="20"/>
                <w:szCs w:val="20"/>
                <w:lang w:val="ca-ES" w:eastAsia="ca-E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5CE1F" wp14:editId="4A013AF3">
                      <wp:simplePos x="0" y="0"/>
                      <wp:positionH relativeFrom="column">
                        <wp:posOffset>15736</wp:posOffset>
                      </wp:positionH>
                      <wp:positionV relativeFrom="paragraph">
                        <wp:posOffset>72466</wp:posOffset>
                      </wp:positionV>
                      <wp:extent cx="161291" cy="132716"/>
                      <wp:effectExtent l="0" t="0" r="10159" b="19684"/>
                      <wp:wrapNone/>
                      <wp:docPr id="3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1" cy="132716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1CDCE" id="Rectángulo redondeado 4" o:spid="_x0000_s1026" style="position:absolute;margin-left:1.25pt;margin-top:5.7pt;width:12.7pt;height:1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3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2EowYAAMUWAAAOAAAAZHJzL2Uyb0RvYy54bWysmNtu20YQhu8L9B0WumzRiMszjchB0SBF&#10;gaINkvQBaB4sARQpkIzlPE6fpS/Wf4bkiORQN0VtWKa0P2dnvpkdrvbtu9dzZV6Ktjs19WFn3zg7&#10;U9RZk5/q58Pury8ffop3puvTOk+rpi4Ou29Ft3v3+P13b6+Xh8Jtjk2VF62Bkbp7uF4Ou2PfXx72&#10;+y47Fue0e9NcihqDZdOe0x5v2+d93qZXWD9Xe9dxwv21afNL22RF1+HT98Pg7pHtl2WR9X+WZVf0&#10;pjrs4FvPry2/PtHr/vFt+vDcppfjKRvdSP+DF+f0VGNSMfU+7VPztT0pU+dT1jZdU/Zvsua8b8ry&#10;lBUcA6Kxziqaz8f0UnAsgNNdBFP3/5nN/nj52JpTfth5O1OnZ6ToE6D983f9/LVqTFvkTZ0Xad4Y&#10;n1hdL90Dbvl8+diO7zpcUuCvZXum/wjJvDLfb8K3eO1Nhg9taN3E7kyGIeu5kQ3J5v52c/a1638t&#10;GjaUvvze9UN6clwx3Hx0sUQqy3OFTL2klbFO7NDPmEwRYaabKPA3Ne5cY0OU1IYhoLkZuq6n8eej&#10;x/VoMB/tuvVwOB9WEUTT6A97E/g28QJr8Bu5geN5a1NYaTcv/WA9nMyHvXADl0BNnzpTKvtWePI4&#10;1wMK/oZbWPK4csAKRkRTRhRIrCK2QvPHn4yD39KuA7GCFJIyNGVitBnh+u4BJmDGM9qQ4GWRNaW/&#10;IRKsLHJNGWyIBC6FFmPGjelc4Tv4TbEpSK5AJpENiACvkjlpV0jTdDYEStduZNRdELeEfFsn0GGP&#10;FYPVNXlXyM90sKp0Ql+SmCiNwOdqAZxxrU9L3BXwg0DPItApMy7h9PG3tuMJdpGRUskE/CRDqrUx&#10;IT+pUDWusiXcWQXJtmeCXWSbngn1cU5Eqmh5gnxyDItH+SXMz6cafnv4084LdyouF0sCTsXKlMBn&#10;FdbElsoX9qzCWnV0tfiKvAf0nmLvK/YeJvVUAL6i74GYqyrQF/z0ECk9FSN66Kyjlp62INApPB+x&#10;oa+tSfkCfcqyj/AQ9Kre/QV3rPzS21ha/oI7gG6JgiX26I5KuHNy0LU2bQl1akg+NyQFIhDkLPKp&#10;a2mR8GZRuNncA2HOSO9QCJbgsew3XRfyN9cDVS6BcL/5jnhW2QmEO6kCl5zXz9hQwLPKY5VqNaGA&#10;ZxU1Lb1WQ+FOIDDhZoihgGcVFvQWiFDID09mVaOhUKcaDSLyW3WPUKCPIixmLRLmk8gjpzQDoT64&#10;pBZfKMAHgSqnSFjzTPTQ3Wr/kcAWGSnX+Y0E9yQDcbVGI8E9qbDiVUVFS9woilUxRQvcIWBvu74A&#10;zrJN1xfISeZRX1Bbi0iQk/Oso+WldheRkKeaCqmn6aaNndvYG8mYC1GISVFHq1DjBX7WYVKU0lqn&#10;+EeoG2RlrVMZiJAo5GWtkxxwphJoKBCViniRCtpERGiXQLW2t8gF6xBHpOOQZBC8KKFHgp5UMsGE&#10;77SveJmHO/05kUSwLQS61QHoW9fw5YDdujNjskwCQMQAghSuYCTLJGDOGMmKVbISSQIaHW/mY9V6&#10;EknApMFd6/kEPnmfAPzGNiJZkE9oU6wfxomQp9abcKPT4Qn4rOnIDO5aeWQdwS5uqw5lHaE+ieg+&#10;ZUqo8z6E7lISAX4zpGhbR3AzJvQKZ+NriHWEOMlwl/FsuClcYMd9YBGFumFYR9ATVfQB6+DprqNY&#10;wPd5lwCl1gl/MjdsObZ0VnIwBHJnn2NvX1wH3Z2VZK0kYtDN1hLOKJ6nU4j0OB1MZK/1eDKBK5PS&#10;kZeX5T4fBF1QOjjyOGY7g9OOnoKEEejoIEPkzlzbsvQlu6Pdtvx0V+3ObVcbtgd/xghanPrQIVlp&#10;CSvOyYYLHJXhAnWM0zJcjEV3SXuCQKHQJf0/Ny/Fl4Y/6SnwkvaziLzEjnWI/aZI2+xLY66fMEpb&#10;1SNfYI6u/5kYlrRl7q7j9djaq3ppHTVC1rFNGqxP43PbMMm2Y7gy2aYeN9kOx2403XsZPKdNFdnG&#10;XvSubWrObJv6r9jGjZPteOxiK9u0c2Uq3FKQgWl85jc164HJzDY9qMT2uGayqumKwcUhDbAnqaHs&#10;zo7TuqY65R9OVUUp6trnp1+q1qDhHHYf+GcMdSGranPFSZ0bUSPLUhzPllXac1ktdAtzfILGix8e&#10;LGSXtuvfp91xmJaHaFbUzqkv2gk11gmdMg7ninT11OTfcEZZ/Vbj3JNqc7pop4un8YJM0B04K+XV&#10;Np7r0mHs/D2rbqfPj/8CAAD//wMAUEsDBBQABgAIAAAAIQCS3O9H3AAAAAYBAAAPAAAAZHJzL2Rv&#10;d25yZXYueG1sTI7LTsMwEEX3SPyDNUhsqtZpUgqEOBUPsagEC1Kkbt14iCPicRS7afr3DCtY3ofu&#10;PcVmcp0YcQitJwXLRQICqfampUbB5+51fgciRE1Gd55QwRkDbMrLi0Lnxp/oA8cqNoJHKORagY2x&#10;z6UMtUWnw8L3SJx9+cHpyHJopBn0icddJ9MkWUunW+IHq3t8tlh/V0enYHvGlX7azSqfhbf9+2j3&#10;LzNHSl1fTY8PICJO8a8Mv/iMDiUzHfyRTBCdgvSGi2wvVyA4Tm/vQRwUZGkGsizkf/zyBwAA//8D&#10;AFBLAQItABQABgAIAAAAIQC2gziS/gAAAOEBAAATAAAAAAAAAAAAAAAAAAAAAABbQ29udGVudF9U&#10;eXBlc10ueG1sUEsBAi0AFAAGAAgAAAAhADj9If/WAAAAlAEAAAsAAAAAAAAAAAAAAAAALwEAAF9y&#10;ZWxzLy5yZWxzUEsBAi0AFAAGAAgAAAAhADOAfYSjBgAAxRYAAA4AAAAAAAAAAAAAAAAALgIAAGRy&#10;cy9lMm9Eb2MueG1sUEsBAi0AFAAGAAgAAAAhAJLc70fcAAAABgEAAA8AAAAAAAAAAAAAAAAA/QgA&#10;AGRycy9kb3ducmV2LnhtbFBLBQYAAAAABAAEAPMAAAAGCgAAAAA=&#10;" path="m22119,at,,44238,44238,22119,,,22119l,110597at,88478,44238,132716,,110597,22119,132716l139172,132716at117053,88478,161291,132716,139172,132716,161291,110597l161291,22119at117053,,161291,44238,161291,22119,139172,l22119,xe" strokeweight=".35281mm">
                      <v:stroke joinstyle="miter"/>
                      <v:path arrowok="t" o:connecttype="custom" o:connectlocs="80646,0;161291,66358;80646,132716;0,66358" o:connectangles="270,0,90,180" textboxrect="6479,6479,154812,126237"/>
                    </v:shape>
                  </w:pict>
                </mc:Fallback>
              </mc:AlternateContent>
            </w:r>
            <w:r>
              <w:rPr>
                <w:rStyle w:val="Cap"/>
                <w:rFonts w:ascii="Noto Sans" w:eastAsia="Noto Sans" w:hAnsi="Noto Sans" w:cs="Noto Sans"/>
                <w:sz w:val="22"/>
                <w:szCs w:val="22"/>
                <w:lang w:val="ca-ES"/>
              </w:rPr>
              <w:t>Que he sol·licitat o obtingut ajuts d’administracions o entitats, públiques o privades, nacionals o internacionals, amb relació a la contractació de per</w:t>
            </w:r>
            <w:r>
              <w:rPr>
                <w:rStyle w:val="Cap"/>
                <w:rFonts w:ascii="Noto Sans" w:eastAsia="Noto Sans" w:hAnsi="Noto Sans" w:cs="Noto Sans"/>
                <w:sz w:val="22"/>
                <w:szCs w:val="22"/>
                <w:lang w:val="ca-ES"/>
              </w:rPr>
              <w:t>sonal investigador objecte d’aquesta sol·licitud.</w:t>
            </w:r>
          </w:p>
        </w:tc>
      </w:tr>
      <w:tr w:rsidR="00CA5D5E" w14:paraId="3862B319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5B68" w14:textId="77777777" w:rsidR="00CA5D5E" w:rsidRDefault="00032652">
            <w:pPr>
              <w:pStyle w:val="Textbody"/>
              <w:spacing w:after="0" w:line="240" w:lineRule="auto"/>
              <w:rPr>
                <w:rFonts w:ascii="Noto Sans" w:hAnsi="Noto Sans"/>
                <w:sz w:val="22"/>
                <w:szCs w:val="22"/>
                <w:lang w:val="ca-ES"/>
              </w:rPr>
            </w:pPr>
            <w:r>
              <w:rPr>
                <w:rFonts w:ascii="Noto Sans" w:hAnsi="Noto Sans"/>
                <w:sz w:val="22"/>
                <w:szCs w:val="22"/>
                <w:lang w:val="ca-ES"/>
              </w:rPr>
              <w:t>Relació d’ajuts</w:t>
            </w:r>
          </w:p>
          <w:p w14:paraId="26FD8ECE" w14:textId="77777777" w:rsidR="00CA5D5E" w:rsidRDefault="00CA5D5E">
            <w:pPr>
              <w:pStyle w:val="Textbody"/>
              <w:spacing w:after="0" w:line="240" w:lineRule="auto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F7F" w14:textId="77777777" w:rsidR="00CA5D5E" w:rsidRDefault="00CA5D5E">
            <w:pPr>
              <w:pStyle w:val="Standard"/>
              <w:numPr>
                <w:ilvl w:val="0"/>
                <w:numId w:val="2"/>
              </w:numPr>
              <w:spacing w:before="57" w:after="57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246165FF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9881" w14:textId="77777777" w:rsidR="00CA5D5E" w:rsidRDefault="00CA5D5E">
            <w:pPr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5F36" w14:textId="77777777" w:rsidR="00CA5D5E" w:rsidRDefault="00CA5D5E">
            <w:pPr>
              <w:pStyle w:val="Standard"/>
              <w:numPr>
                <w:ilvl w:val="0"/>
                <w:numId w:val="1"/>
              </w:numPr>
              <w:spacing w:before="57" w:after="57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2AF672C1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B723" w14:textId="77777777" w:rsidR="00CA5D5E" w:rsidRDefault="00CA5D5E">
            <w:pPr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88D6" w14:textId="77777777" w:rsidR="00CA5D5E" w:rsidRDefault="00CA5D5E">
            <w:pPr>
              <w:pStyle w:val="Standard"/>
              <w:numPr>
                <w:ilvl w:val="0"/>
                <w:numId w:val="1"/>
              </w:numPr>
              <w:spacing w:before="57" w:after="57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5A1A99DC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1700" w14:textId="77777777" w:rsidR="00CA5D5E" w:rsidRDefault="00CA5D5E">
            <w:pPr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4060" w14:textId="77777777" w:rsidR="00CA5D5E" w:rsidRDefault="00CA5D5E">
            <w:pPr>
              <w:pStyle w:val="Standard"/>
              <w:numPr>
                <w:ilvl w:val="0"/>
                <w:numId w:val="1"/>
              </w:numPr>
              <w:spacing w:before="57" w:after="57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  <w:tr w:rsidR="00CA5D5E" w14:paraId="2BEB820D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77D8" w14:textId="77777777" w:rsidR="00CA5D5E" w:rsidRDefault="00CA5D5E">
            <w:pPr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B06" w14:textId="77777777" w:rsidR="00CA5D5E" w:rsidRDefault="00CA5D5E">
            <w:pPr>
              <w:pStyle w:val="Standard"/>
              <w:numPr>
                <w:ilvl w:val="0"/>
                <w:numId w:val="1"/>
              </w:numPr>
              <w:spacing w:before="57" w:after="57"/>
              <w:rPr>
                <w:rFonts w:ascii="Noto Sans" w:hAnsi="Noto Sans"/>
                <w:sz w:val="22"/>
                <w:szCs w:val="22"/>
                <w:lang w:val="ca-ES"/>
              </w:rPr>
            </w:pPr>
          </w:p>
        </w:tc>
      </w:tr>
    </w:tbl>
    <w:p w14:paraId="04E903A5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7A3D7906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2358E234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23EAA4A8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7BBB8A9C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tbl>
      <w:tblPr>
        <w:tblW w:w="85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5"/>
      </w:tblGrid>
      <w:tr w:rsidR="00CA5D5E" w:rsidRPr="00032652" w14:paraId="6B2906C3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6ABF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Noto Sans" w:hAnsi="Noto Sans" w:cs="Noto Sans"/>
                <w:b/>
                <w:smallCaps/>
                <w:color w:val="C30045"/>
                <w:kern w:val="0"/>
                <w:sz w:val="22"/>
                <w:szCs w:val="22"/>
                <w:lang w:val="ca-ES" w:bidi="ar-SA"/>
              </w:rPr>
              <w:t>Informació sobre protecció de dades personals</w:t>
            </w:r>
          </w:p>
        </w:tc>
      </w:tr>
      <w:tr w:rsidR="00CA5D5E" w14:paraId="5D70F0A4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5DD4" w14:textId="77777777" w:rsidR="00CA5D5E" w:rsidRDefault="00032652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-Bold"/>
                <w:b/>
                <w:bCs/>
                <w:color w:val="00000A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A"/>
                <w:kern w:val="0"/>
                <w:sz w:val="22"/>
                <w:szCs w:val="22"/>
                <w:lang w:val="ca-ES" w:eastAsia="ca-ES" w:bidi="ar-SA"/>
              </w:rPr>
              <w:t>Informació sobre protecció de dades personals</w:t>
            </w:r>
          </w:p>
          <w:p w14:paraId="231D5294" w14:textId="77777777" w:rsidR="00CA5D5E" w:rsidRDefault="00032652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lastRenderedPageBreak/>
              <w:t xml:space="preserve">De conformitat amb el Reglament (UE) 2016/679 (RGPD) i la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legislació vigent en matèria de protecció de dades, s’informa del tractament de les dades personals que conté aquesta sol·licitud.</w:t>
            </w:r>
          </w:p>
          <w:p w14:paraId="36F5B2F6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Finalitat del tractament i base jurídica: la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tramitació del procediment administratiu</w:t>
            </w:r>
          </w:p>
          <w:p w14:paraId="0ADF4DE1" w14:textId="77777777" w:rsidR="00CA5D5E" w:rsidRDefault="00032652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corresponent.</w:t>
            </w:r>
          </w:p>
          <w:p w14:paraId="33BB614B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>Responsable del tractamen</w:t>
            </w: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t: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Direcció General de Recerca, Innovació i Transformació Digital</w:t>
            </w:r>
          </w:p>
          <w:p w14:paraId="369048B2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Destinataris de les dades personals: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se cediran les dades</w:t>
            </w:r>
          </w:p>
          <w:p w14:paraId="5841B552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Termini de conservació de les dades personals: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les dades presentades en la tramitació de l’expedient es conservaran de manera ind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efinida mentre la persona física no en sol·liciti la supressió, i sempre en funció dels terminis legals aplicables. És aplicable el que preveu la normativa d’arxius i documentació.</w:t>
            </w:r>
          </w:p>
          <w:p w14:paraId="6BD5F0C4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Existència de decisions automatitzades: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procedeix</w:t>
            </w:r>
          </w:p>
          <w:p w14:paraId="09827137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Transferències de dades a tercers països: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no es preveu la transferències de dades personals a tercers països.</w:t>
            </w:r>
          </w:p>
          <w:p w14:paraId="6C3DEE92" w14:textId="77777777" w:rsidR="00CA5D5E" w:rsidRPr="00032652" w:rsidRDefault="00032652">
            <w:pPr>
              <w:suppressAutoHyphens w:val="0"/>
              <w:autoSpaceDE w:val="0"/>
              <w:textAlignment w:val="auto"/>
              <w:rPr>
                <w:lang w:val="es-ES"/>
              </w:rPr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Exercici de drets i reclamacions: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la persona afectada pel tractament de dades personals pot exercir els seus drets d’informació, d’accés, de recti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ficació, de supressió, de limitació, de portabilitat, d’oposició i de no inclusió en tractaments automatitzats (i, fins i tot, de retirar el consentiment, si és el cas, en els termes que estableix el RGPD) davant el responsable del tractament esmentat aban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s, mitjançant el procediment «Sol·licitud d’exercici de drets en matèria de protecció de dades personals», previst en la seu electrònica de la CAIB (</w:t>
            </w:r>
            <w:r>
              <w:rPr>
                <w:rFonts w:ascii="Noto Sans" w:eastAsia="Times New Roman" w:hAnsi="Noto Sans" w:cs="NotoSans"/>
                <w:color w:val="3366FF"/>
                <w:kern w:val="0"/>
                <w:sz w:val="22"/>
                <w:szCs w:val="22"/>
                <w:lang w:val="ca-ES" w:eastAsia="ca-ES" w:bidi="ar-SA"/>
              </w:rPr>
              <w:t>seu electrònica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).</w:t>
            </w:r>
          </w:p>
          <w:p w14:paraId="1EF63B98" w14:textId="77777777" w:rsidR="00CA5D5E" w:rsidRDefault="00032652">
            <w:pPr>
              <w:suppressAutoHyphens w:val="0"/>
              <w:autoSpaceDE w:val="0"/>
              <w:textAlignment w:val="auto"/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</w:pP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Amb posterioritat a la resposta del responsable o al fet que no hi hagi resposta en el te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rmini d’un mes, pot presentar la «Reclamació de tutela de drets» davant l’Agència Espanyola de Protecció de Dades (AEPD).</w:t>
            </w:r>
          </w:p>
          <w:p w14:paraId="67590710" w14:textId="77777777" w:rsidR="00CA5D5E" w:rsidRDefault="00032652">
            <w:pPr>
              <w:suppressAutoHyphens w:val="0"/>
              <w:autoSpaceDE w:val="0"/>
              <w:textAlignment w:val="auto"/>
            </w:pPr>
            <w:r>
              <w:rPr>
                <w:rFonts w:ascii="Noto Sans" w:eastAsia="Times New Roman" w:hAnsi="Noto Sans" w:cs="NotoSans-Bold"/>
                <w:b/>
                <w:bCs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Delegació de Protecció de Dades: 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la Delegació de Protecció de Dades de l’Administració de la CAIB té la seu a la Conselleria de Presid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 xml:space="preserve">ència, Funció Pública i Igualtat (passeig de Sagrera, 2, 07012 Palma).  Adreça electrònica de contacte: </w:t>
            </w:r>
            <w:r>
              <w:rPr>
                <w:rFonts w:ascii="Noto Sans" w:eastAsia="Times New Roman" w:hAnsi="Noto Sans" w:cs="NotoSans-Italic"/>
                <w:i/>
                <w:iCs/>
                <w:color w:val="000081"/>
                <w:kern w:val="0"/>
                <w:sz w:val="22"/>
                <w:szCs w:val="22"/>
                <w:lang w:val="ca-ES" w:eastAsia="ca-ES" w:bidi="ar-SA"/>
              </w:rPr>
              <w:t>protecciodades@dpd.caib.es</w:t>
            </w:r>
            <w:r>
              <w:rPr>
                <w:rFonts w:ascii="Noto Sans" w:eastAsia="Times New Roman" w:hAnsi="Noto Sans" w:cs="NotoSans"/>
                <w:color w:val="000000"/>
                <w:kern w:val="0"/>
                <w:sz w:val="22"/>
                <w:szCs w:val="22"/>
                <w:lang w:val="ca-ES" w:eastAsia="ca-ES" w:bidi="ar-SA"/>
              </w:rPr>
              <w:t>.</w:t>
            </w:r>
          </w:p>
        </w:tc>
      </w:tr>
    </w:tbl>
    <w:p w14:paraId="50CC98C5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540DAB8F" w14:textId="77777777" w:rsidR="00CA5D5E" w:rsidRDefault="00CA5D5E">
      <w:pPr>
        <w:pStyle w:val="Standard"/>
        <w:rPr>
          <w:rFonts w:ascii="Noto Sans" w:hAnsi="Noto Sans"/>
          <w:sz w:val="22"/>
          <w:szCs w:val="22"/>
          <w:lang w:val="ca-ES"/>
        </w:rPr>
      </w:pPr>
    </w:p>
    <w:p w14:paraId="2B7B7FAA" w14:textId="77777777" w:rsidR="00CA5D5E" w:rsidRPr="00032652" w:rsidRDefault="00032652">
      <w:pPr>
        <w:pStyle w:val="Standard"/>
        <w:tabs>
          <w:tab w:val="left" w:pos="3735"/>
        </w:tabs>
        <w:rPr>
          <w:lang w:val="es-ES"/>
        </w:rPr>
      </w:pPr>
      <w:r>
        <w:rPr>
          <w:rFonts w:ascii="Noto Sans" w:hAnsi="Noto Sans"/>
          <w:color w:val="666666"/>
          <w:sz w:val="22"/>
          <w:szCs w:val="22"/>
          <w:lang w:val="ca-ES"/>
        </w:rPr>
        <w:t>[Firma electrònica de l’investigador responsable]</w:t>
      </w:r>
    </w:p>
    <w:p w14:paraId="3BDD7A1E" w14:textId="77777777" w:rsidR="00CA5D5E" w:rsidRDefault="00CA5D5E">
      <w:pPr>
        <w:pStyle w:val="Standard"/>
        <w:rPr>
          <w:lang w:val="ca-ES"/>
        </w:rPr>
      </w:pPr>
    </w:p>
    <w:sectPr w:rsidR="00CA5D5E">
      <w:type w:val="continuous"/>
      <w:pgSz w:w="12240" w:h="15840"/>
      <w:pgMar w:top="1134" w:right="1125" w:bottom="1134" w:left="25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9FBB" w14:textId="77777777" w:rsidR="00000000" w:rsidRDefault="00032652">
      <w:r>
        <w:separator/>
      </w:r>
    </w:p>
  </w:endnote>
  <w:endnote w:type="continuationSeparator" w:id="0">
    <w:p w14:paraId="37F07060" w14:textId="77777777" w:rsidR="00000000" w:rsidRDefault="0003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-Bold">
    <w:charset w:val="00"/>
    <w:family w:val="auto"/>
    <w:pitch w:val="default"/>
  </w:font>
  <w:font w:name="NotoSans">
    <w:charset w:val="00"/>
    <w:family w:val="auto"/>
    <w:pitch w:val="default"/>
  </w:font>
  <w:font w:name="NotoSans-Italic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6541" w14:textId="77777777" w:rsidR="00000000" w:rsidRDefault="00032652">
      <w:r>
        <w:rPr>
          <w:color w:val="000000"/>
        </w:rPr>
        <w:separator/>
      </w:r>
    </w:p>
  </w:footnote>
  <w:footnote w:type="continuationSeparator" w:id="0">
    <w:p w14:paraId="3014DE58" w14:textId="77777777" w:rsidR="00000000" w:rsidRDefault="0003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9073" w14:textId="77777777" w:rsidR="005C37C7" w:rsidRDefault="0003265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5549C6" wp14:editId="68FC1867">
          <wp:simplePos x="0" y="0"/>
          <wp:positionH relativeFrom="column">
            <wp:posOffset>-551182</wp:posOffset>
          </wp:positionH>
          <wp:positionV relativeFrom="paragraph">
            <wp:posOffset>-173351</wp:posOffset>
          </wp:positionV>
          <wp:extent cx="1816739" cy="1308735"/>
          <wp:effectExtent l="0" t="0" r="0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739" cy="1308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3B42"/>
    <w:multiLevelType w:val="multilevel"/>
    <w:tmpl w:val="26CA7862"/>
    <w:styleLink w:val="Numbering123"/>
    <w:lvl w:ilvl="0">
      <w:start w:val="1"/>
      <w:numFmt w:val="decimal"/>
      <w:lvlText w:val="%1."/>
      <w:lvlJc w:val="left"/>
      <w:pPr>
        <w:ind w:left="425" w:hanging="425"/>
      </w:pPr>
      <w:rPr>
        <w:rFonts w:ascii="Noto Sans" w:hAnsi="Noto Sans"/>
        <w:sz w:val="22"/>
        <w:szCs w:val="22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ascii="Noto Sans" w:hAnsi="Noto Sans"/>
        <w:sz w:val="22"/>
        <w:szCs w:val="22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ascii="Noto Sans" w:hAnsi="Noto Sans"/>
        <w:sz w:val="22"/>
        <w:szCs w:val="22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ascii="Noto Sans" w:hAnsi="Noto Sans"/>
        <w:sz w:val="22"/>
        <w:szCs w:val="22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ascii="Noto Sans" w:hAnsi="Noto Sans"/>
        <w:sz w:val="22"/>
        <w:szCs w:val="22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ascii="Noto Sans" w:hAnsi="Noto Sans"/>
        <w:sz w:val="22"/>
        <w:szCs w:val="22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ascii="Noto Sans" w:hAnsi="Noto Sans"/>
        <w:sz w:val="22"/>
        <w:szCs w:val="22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ascii="Noto Sans" w:hAnsi="Noto Sans"/>
        <w:sz w:val="22"/>
        <w:szCs w:val="22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ascii="Noto Sans" w:hAnsi="Noto Sans"/>
        <w:sz w:val="22"/>
        <w:szCs w:val="22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5D5E"/>
    <w:rsid w:val="00032652"/>
    <w:rsid w:val="00C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BAA7"/>
  <w15:docId w15:val="{31F3DC48-FE7B-4E0E-91F3-85901467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p">
    <w:name w:val="Cap"/>
  </w:style>
  <w:style w:type="character" w:customStyle="1" w:styleId="NumberingSymbols">
    <w:name w:val="Numbering Symbols"/>
    <w:rPr>
      <w:rFonts w:ascii="Noto Sans" w:eastAsia="Noto Sans" w:hAnsi="Noto Sans" w:cs="Noto Sans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rPr>
      <w:szCs w:val="21"/>
    </w:rPr>
  </w:style>
  <w:style w:type="numbering" w:customStyle="1" w:styleId="Numbering123">
    <w:name w:val="Numbering 123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Uib</cp:lastModifiedBy>
  <cp:revision>2</cp:revision>
  <dcterms:created xsi:type="dcterms:W3CDTF">2024-01-30T10:14:00Z</dcterms:created>
  <dcterms:modified xsi:type="dcterms:W3CDTF">2024-01-30T10:14:00Z</dcterms:modified>
</cp:coreProperties>
</file>