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EF" w:rsidRDefault="00076EEF" w:rsidP="00076EEF">
      <w:pPr>
        <w:spacing w:before="100" w:beforeAutospacing="1"/>
        <w:jc w:val="both"/>
        <w:rPr>
          <w:rFonts w:ascii="UIBsans" w:hAnsi="UIBsans" w:cstheme="minorHAnsi"/>
          <w:color w:val="000000"/>
          <w:lang w:eastAsia="en-US"/>
        </w:rPr>
      </w:pPr>
    </w:p>
    <w:p w:rsidR="006E5A77" w:rsidRPr="00076EEF" w:rsidRDefault="00545652" w:rsidP="00076EEF">
      <w:pPr>
        <w:spacing w:before="100" w:beforeAutospacing="1"/>
        <w:jc w:val="both"/>
        <w:rPr>
          <w:rFonts w:ascii="UIBsans" w:hAnsi="UIBsans" w:cstheme="minorHAnsi"/>
          <w:lang w:eastAsia="en-US"/>
        </w:rPr>
      </w:pPr>
      <w:r>
        <w:rPr>
          <w:rFonts w:ascii="UIBsans" w:hAnsi="UIBsans" w:cstheme="minorHAnsi"/>
          <w:lang w:eastAsia="en-US"/>
        </w:rPr>
        <w:t>J</w:t>
      </w:r>
      <w:r w:rsidR="00D8425B" w:rsidRPr="00076EEF">
        <w:rPr>
          <w:rFonts w:ascii="UIBsans" w:hAnsi="UIBsans" w:cstheme="minorHAnsi"/>
          <w:lang w:eastAsia="en-US"/>
        </w:rPr>
        <w:t>aume Caro</w:t>
      </w:r>
      <w:r w:rsidR="00076EEF" w:rsidRPr="00076EEF">
        <w:rPr>
          <w:rFonts w:ascii="UIBsans" w:hAnsi="UIBsans" w:cstheme="minorHAnsi"/>
          <w:lang w:eastAsia="en-US"/>
        </w:rPr>
        <w:t>t</w:t>
      </w:r>
      <w:r>
        <w:rPr>
          <w:rFonts w:ascii="UIBsans" w:hAnsi="UIBsans" w:cstheme="minorHAnsi"/>
          <w:lang w:eastAsia="en-US"/>
        </w:rPr>
        <w:t xml:space="preserve"> Giner</w:t>
      </w:r>
      <w:r w:rsidR="006E5A77" w:rsidRPr="00076EEF">
        <w:rPr>
          <w:rFonts w:ascii="UIBsans" w:hAnsi="UIBsans" w:cstheme="minorHAnsi"/>
          <w:lang w:eastAsia="en-US"/>
        </w:rPr>
        <w:t xml:space="preserve">, </w:t>
      </w:r>
      <w:r w:rsidR="006E5A77" w:rsidRPr="00076EEF">
        <w:rPr>
          <w:rFonts w:ascii="UIBsans" w:hAnsi="UIBsans" w:cstheme="minorHAnsi"/>
          <w:color w:val="000000"/>
          <w:lang w:eastAsia="en-US"/>
        </w:rPr>
        <w:t xml:space="preserve">representante legal de </w:t>
      </w:r>
      <w:r w:rsidR="00D8425B" w:rsidRPr="00076EEF">
        <w:rPr>
          <w:rFonts w:ascii="UIBsans" w:hAnsi="UIBsans" w:cstheme="minorHAnsi"/>
          <w:i/>
          <w:lang w:eastAsia="en-US"/>
        </w:rPr>
        <w:t>Universitat de les Illes Balears (UIB</w:t>
      </w:r>
      <w:r w:rsidR="006E5A77" w:rsidRPr="00076EEF">
        <w:rPr>
          <w:rFonts w:ascii="UIBsans" w:hAnsi="UIBsans" w:cstheme="minorHAnsi"/>
          <w:i/>
          <w:lang w:eastAsia="en-US"/>
        </w:rPr>
        <w:t>)</w:t>
      </w:r>
      <w:r w:rsidR="00017DB5" w:rsidRPr="00076EEF">
        <w:rPr>
          <w:rFonts w:ascii="UIBsans" w:hAnsi="UIBsans" w:cstheme="minorHAnsi"/>
          <w:lang w:eastAsia="en-US"/>
        </w:rPr>
        <w:t xml:space="preserve">, </w:t>
      </w:r>
      <w:r w:rsidR="009F2EFD" w:rsidRPr="00076EEF">
        <w:rPr>
          <w:rFonts w:ascii="UIBsans" w:hAnsi="UIBsans" w:cstheme="minorHAnsi"/>
          <w:lang w:eastAsia="en-US"/>
        </w:rPr>
        <w:t>declaro</w:t>
      </w:r>
      <w:r w:rsidR="00017DB5" w:rsidRPr="00076EEF">
        <w:rPr>
          <w:rFonts w:ascii="UIBsans" w:hAnsi="UIBsans" w:cstheme="minorHAnsi"/>
          <w:lang w:eastAsia="en-US"/>
        </w:rPr>
        <w:t xml:space="preserve"> que:</w:t>
      </w:r>
    </w:p>
    <w:p w:rsidR="00545652" w:rsidRPr="00545652" w:rsidRDefault="004773FD" w:rsidP="00545652">
      <w:pPr>
        <w:autoSpaceDE w:val="0"/>
        <w:autoSpaceDN w:val="0"/>
        <w:adjustRightInd w:val="0"/>
        <w:spacing w:before="100" w:beforeAutospacing="1"/>
        <w:jc w:val="both"/>
        <w:rPr>
          <w:rFonts w:ascii="UIBsans" w:hAnsi="UIBsans" w:cstheme="minorHAnsi"/>
          <w:color w:val="000000"/>
        </w:rPr>
      </w:pPr>
      <w:r w:rsidRPr="00545652">
        <w:rPr>
          <w:rFonts w:ascii="UIBsans" w:hAnsi="UIBsans" w:cstheme="minorHAnsi"/>
          <w:color w:val="000000"/>
        </w:rPr>
        <w:t xml:space="preserve">Autorizo </w:t>
      </w:r>
      <w:r w:rsidRPr="00545652">
        <w:rPr>
          <w:rFonts w:ascii="UIBsans" w:hAnsi="UIBsans" w:cstheme="minorHAnsi"/>
        </w:rPr>
        <w:t>a</w:t>
      </w:r>
      <w:r w:rsidR="00076EEF" w:rsidRPr="00545652">
        <w:rPr>
          <w:rFonts w:ascii="UIBsans" w:hAnsi="UIBsans" w:cstheme="minorHAnsi"/>
        </w:rPr>
        <w:t>l</w:t>
      </w:r>
      <w:r w:rsidRPr="00545652">
        <w:rPr>
          <w:rFonts w:ascii="UIBsans" w:hAnsi="UIBsans" w:cstheme="minorHAnsi"/>
        </w:rPr>
        <w:t xml:space="preserve"> </w:t>
      </w:r>
      <w:r w:rsidR="00545652" w:rsidRPr="00545652">
        <w:rPr>
          <w:rFonts w:ascii="UIBsans" w:hAnsi="UIBsans" w:cstheme="minorHAnsi"/>
        </w:rPr>
        <w:t>Sr/</w:t>
      </w:r>
      <w:r w:rsidR="00D8425B" w:rsidRPr="00545652">
        <w:rPr>
          <w:rFonts w:ascii="UIBsans" w:hAnsi="UIBsans" w:cstheme="minorHAnsi"/>
        </w:rPr>
        <w:t>Dr.</w:t>
      </w:r>
      <w:r w:rsidR="00545652" w:rsidRPr="00545652">
        <w:rPr>
          <w:rFonts w:ascii="UIBsans" w:hAnsi="UIBsans" w:cstheme="minorHAnsi"/>
        </w:rPr>
        <w:t xml:space="preserve"> </w:t>
      </w:r>
      <w:proofErr w:type="spellStart"/>
      <w:r w:rsidR="005A4FA2" w:rsidRPr="00545652">
        <w:rPr>
          <w:rFonts w:ascii="UIBsans" w:hAnsi="UIBsans" w:cstheme="minorHAnsi"/>
        </w:rPr>
        <w:t>xxxxxxxxxxxxxx</w:t>
      </w:r>
      <w:proofErr w:type="spellEnd"/>
      <w:r w:rsidRPr="00545652">
        <w:rPr>
          <w:rFonts w:ascii="UIBsans" w:hAnsi="UIBsans" w:cstheme="minorHAnsi"/>
          <w:i/>
        </w:rPr>
        <w:t xml:space="preserve">, </w:t>
      </w:r>
      <w:r w:rsidR="00D8425B" w:rsidRPr="00545652">
        <w:rPr>
          <w:rFonts w:ascii="UIBsans" w:hAnsi="UIBsans" w:cstheme="minorHAnsi"/>
        </w:rPr>
        <w:t>vinculado</w:t>
      </w:r>
      <w:r w:rsidRPr="00545652">
        <w:rPr>
          <w:rFonts w:ascii="UIBsans" w:hAnsi="UIBsans" w:cstheme="minorHAnsi"/>
        </w:rPr>
        <w:t xml:space="preserve"> a esta entidad, a participar como miembro del equipo investigador </w:t>
      </w:r>
      <w:r w:rsidR="00F35038" w:rsidRPr="00545652">
        <w:rPr>
          <w:rFonts w:ascii="UIBsans" w:hAnsi="UIBsans" w:cstheme="minorHAnsi"/>
        </w:rPr>
        <w:t xml:space="preserve">de la </w:t>
      </w:r>
      <w:r w:rsidR="00545652" w:rsidRPr="00545652">
        <w:rPr>
          <w:rFonts w:ascii="UIBsans" w:hAnsi="UIBsans" w:cstheme="minorHAnsi"/>
        </w:rPr>
        <w:t xml:space="preserve">Red de investigación </w:t>
      </w:r>
      <w:r w:rsidR="00E13BEB" w:rsidRPr="00545652">
        <w:rPr>
          <w:rFonts w:ascii="UIBsans" w:hAnsi="UIBsans" w:cstheme="minorHAnsi"/>
        </w:rPr>
        <w:t>“</w:t>
      </w:r>
      <w:proofErr w:type="spellStart"/>
      <w:r w:rsidR="005A4FA2" w:rsidRPr="00545652">
        <w:rPr>
          <w:rFonts w:ascii="UIBsans" w:hAnsi="UIBsans" w:cstheme="minorHAnsi"/>
        </w:rPr>
        <w:t>xxxxxxxxxxxxx</w:t>
      </w:r>
      <w:proofErr w:type="spellEnd"/>
      <w:r w:rsidR="00E13BEB" w:rsidRPr="00545652">
        <w:rPr>
          <w:rFonts w:ascii="UIBsans" w:hAnsi="UIBsans" w:cstheme="minorHAnsi"/>
        </w:rPr>
        <w:t>”</w:t>
      </w:r>
      <w:r w:rsidR="009F2EFD" w:rsidRPr="00545652">
        <w:rPr>
          <w:rFonts w:ascii="UIBsans" w:hAnsi="UIBsans" w:cstheme="minorHAnsi"/>
          <w:i/>
        </w:rPr>
        <w:t xml:space="preserve"> </w:t>
      </w:r>
      <w:r w:rsidR="00F35038" w:rsidRPr="00545652">
        <w:rPr>
          <w:rFonts w:ascii="UIBsans" w:hAnsi="UIBsans" w:cstheme="minorHAnsi"/>
          <w:color w:val="000000"/>
        </w:rPr>
        <w:t>solicitada</w:t>
      </w:r>
      <w:r w:rsidR="00545652" w:rsidRPr="00545652">
        <w:rPr>
          <w:rFonts w:ascii="UIBsans" w:hAnsi="UIBsans" w:cstheme="minorHAnsi"/>
          <w:color w:val="000000"/>
        </w:rPr>
        <w:t xml:space="preserve"> </w:t>
      </w:r>
      <w:r w:rsidRPr="00545652">
        <w:rPr>
          <w:rFonts w:ascii="UIBsans" w:hAnsi="UIBsans" w:cstheme="minorHAnsi"/>
          <w:color w:val="000000"/>
        </w:rPr>
        <w:t xml:space="preserve">en la convocatoria 2018 de </w:t>
      </w:r>
      <w:r w:rsidR="00F35038" w:rsidRPr="00545652">
        <w:rPr>
          <w:rFonts w:ascii="UIBsans" w:hAnsi="UIBsans" w:cstheme="minorHAnsi"/>
          <w:color w:val="000000"/>
        </w:rPr>
        <w:t xml:space="preserve">acciones de dinamización “Redes de Investigación”, del Programa Estatal de Generación de Conocimiento y Fortalecimiento Científico y Tecnológico del Sistema de I+D+I, Subprograma Estatal de Generación de Conocimiento </w:t>
      </w:r>
      <w:r w:rsidR="00545652" w:rsidRPr="00545652">
        <w:rPr>
          <w:rFonts w:ascii="UIBsans" w:hAnsi="UIBsans" w:cstheme="minorHAnsi"/>
          <w:color w:val="000000"/>
        </w:rPr>
        <w:t>(</w:t>
      </w:r>
      <w:r w:rsidRPr="00545652">
        <w:rPr>
          <w:rFonts w:ascii="UIBsans" w:hAnsi="UIBsans" w:cstheme="minorHAnsi"/>
          <w:color w:val="000000"/>
        </w:rPr>
        <w:t xml:space="preserve">Resolución de </w:t>
      </w:r>
      <w:r w:rsidR="00F35038" w:rsidRPr="00545652">
        <w:rPr>
          <w:rFonts w:ascii="UIBsans" w:hAnsi="UIBsans" w:cstheme="minorHAnsi"/>
          <w:color w:val="000000"/>
        </w:rPr>
        <w:t>12</w:t>
      </w:r>
      <w:r w:rsidRPr="00545652">
        <w:rPr>
          <w:rFonts w:ascii="UIBsans" w:hAnsi="UIBsans" w:cstheme="minorHAnsi"/>
          <w:color w:val="000000"/>
        </w:rPr>
        <w:t xml:space="preserve"> de </w:t>
      </w:r>
      <w:r w:rsidR="00F35038" w:rsidRPr="00545652">
        <w:rPr>
          <w:rFonts w:ascii="UIBsans" w:hAnsi="UIBsans" w:cstheme="minorHAnsi"/>
          <w:color w:val="000000"/>
        </w:rPr>
        <w:t xml:space="preserve">diciembre </w:t>
      </w:r>
      <w:r w:rsidRPr="00545652">
        <w:rPr>
          <w:rFonts w:ascii="UIBsans" w:hAnsi="UIBsans" w:cstheme="minorHAnsi"/>
          <w:color w:val="000000"/>
        </w:rPr>
        <w:t xml:space="preserve"> de 2018, de la </w:t>
      </w:r>
      <w:r w:rsidR="008A0BC5" w:rsidRPr="00545652">
        <w:rPr>
          <w:rFonts w:ascii="UIBsans" w:hAnsi="UIBsans" w:cstheme="minorHAnsi"/>
          <w:color w:val="000000"/>
        </w:rPr>
        <w:t>Agencia Estatal de Investigación/Ministerio de Ciencia, Innovación y Universidades</w:t>
      </w:r>
      <w:r w:rsidRPr="00545652">
        <w:rPr>
          <w:rFonts w:ascii="UIBsans" w:hAnsi="UIBsans" w:cstheme="minorHAnsi"/>
          <w:color w:val="000000"/>
        </w:rPr>
        <w:t xml:space="preserve">; extracto publicado en el BOE de </w:t>
      </w:r>
      <w:r w:rsidR="00F35038" w:rsidRPr="00545652">
        <w:rPr>
          <w:rFonts w:ascii="UIBsans" w:hAnsi="UIBsans" w:cstheme="minorHAnsi"/>
          <w:color w:val="000000"/>
        </w:rPr>
        <w:t>17</w:t>
      </w:r>
      <w:r w:rsidRPr="00545652">
        <w:rPr>
          <w:rFonts w:ascii="UIBsans" w:hAnsi="UIBsans" w:cstheme="minorHAnsi"/>
          <w:color w:val="000000"/>
        </w:rPr>
        <w:t xml:space="preserve"> de </w:t>
      </w:r>
      <w:r w:rsidR="00F35038" w:rsidRPr="00545652">
        <w:rPr>
          <w:rFonts w:ascii="UIBsans" w:hAnsi="UIBsans" w:cstheme="minorHAnsi"/>
          <w:color w:val="000000"/>
        </w:rPr>
        <w:t>diciembre</w:t>
      </w:r>
      <w:r w:rsidRPr="00545652">
        <w:rPr>
          <w:rFonts w:ascii="UIBsans" w:hAnsi="UIBsans" w:cstheme="minorHAnsi"/>
          <w:color w:val="000000"/>
        </w:rPr>
        <w:t xml:space="preserve"> de 2018</w:t>
      </w:r>
      <w:r w:rsidR="00545652" w:rsidRPr="00545652">
        <w:rPr>
          <w:rFonts w:ascii="UIBsans" w:hAnsi="UIBsans" w:cstheme="minorHAnsi"/>
          <w:color w:val="000000"/>
        </w:rPr>
        <w:t>)</w:t>
      </w:r>
      <w:r w:rsidRPr="00545652">
        <w:rPr>
          <w:rFonts w:ascii="UIBsans" w:hAnsi="UIBsans" w:cstheme="minorHAnsi"/>
          <w:color w:val="000000"/>
        </w:rPr>
        <w:t>.</w:t>
      </w:r>
      <w:r w:rsidR="00076EEF" w:rsidRPr="00545652">
        <w:rPr>
          <w:rFonts w:ascii="UIBsans" w:hAnsi="UIBsans" w:cstheme="minorHAnsi"/>
          <w:color w:val="000000"/>
        </w:rPr>
        <w:t xml:space="preserve"> </w:t>
      </w:r>
    </w:p>
    <w:p w:rsidR="00E13BEB" w:rsidRPr="00545652" w:rsidRDefault="00076EEF" w:rsidP="00545652">
      <w:pPr>
        <w:autoSpaceDE w:val="0"/>
        <w:autoSpaceDN w:val="0"/>
        <w:adjustRightInd w:val="0"/>
        <w:spacing w:before="100" w:beforeAutospacing="1"/>
        <w:ind w:left="360"/>
        <w:jc w:val="both"/>
        <w:rPr>
          <w:rFonts w:ascii="UIBsans" w:hAnsi="UIBsans" w:cs="Arial"/>
          <w:noProof/>
        </w:rPr>
      </w:pPr>
      <w:r w:rsidRPr="00545652">
        <w:rPr>
          <w:rFonts w:ascii="UIBsans" w:hAnsi="UIBsans" w:cstheme="minorHAnsi"/>
          <w:color w:val="000000"/>
        </w:rPr>
        <w:t>El investigador</w:t>
      </w:r>
      <w:r w:rsidR="00D70DCC" w:rsidRPr="00545652">
        <w:rPr>
          <w:rFonts w:ascii="UIBsans" w:hAnsi="UIBsans" w:cstheme="minorHAnsi"/>
          <w:color w:val="000000"/>
        </w:rPr>
        <w:t xml:space="preserve"> principal de </w:t>
      </w:r>
      <w:r w:rsidR="00545652">
        <w:rPr>
          <w:rFonts w:ascii="UIBsans" w:hAnsi="UIBsans" w:cstheme="minorHAnsi"/>
          <w:color w:val="000000"/>
        </w:rPr>
        <w:t xml:space="preserve">dicha red </w:t>
      </w:r>
      <w:r w:rsidR="00D70DCC" w:rsidRPr="00545652">
        <w:rPr>
          <w:rFonts w:ascii="UIBsans" w:hAnsi="UIBsans" w:cstheme="minorHAnsi"/>
          <w:color w:val="000000"/>
        </w:rPr>
        <w:t>es</w:t>
      </w:r>
      <w:r w:rsidR="00D70DCC" w:rsidRPr="00545652">
        <w:rPr>
          <w:rFonts w:ascii="UIBsans" w:hAnsi="UIBsans" w:cstheme="minorHAnsi"/>
        </w:rPr>
        <w:t xml:space="preserve">: </w:t>
      </w:r>
      <w:proofErr w:type="spellStart"/>
      <w:r w:rsidR="005A4FA2" w:rsidRPr="00545652">
        <w:rPr>
          <w:rFonts w:ascii="UIBsans" w:hAnsi="UIBsans" w:cstheme="minorHAnsi"/>
        </w:rPr>
        <w:t>xxxxxxxxxxxxxx</w:t>
      </w:r>
      <w:proofErr w:type="spellEnd"/>
      <w:r w:rsidR="005A4FA2" w:rsidRPr="00545652">
        <w:rPr>
          <w:rFonts w:ascii="UIBsans" w:hAnsi="UIBsans" w:cstheme="minorHAnsi"/>
        </w:rPr>
        <w:t xml:space="preserve"> con NIF </w:t>
      </w:r>
      <w:proofErr w:type="spellStart"/>
      <w:r w:rsidR="005A4FA2" w:rsidRPr="00545652">
        <w:rPr>
          <w:rFonts w:ascii="UIBsans" w:hAnsi="UIBsans" w:cstheme="minorHAnsi"/>
        </w:rPr>
        <w:t>xxxxxxxx</w:t>
      </w:r>
      <w:proofErr w:type="spellEnd"/>
      <w:r w:rsidR="00E30559" w:rsidRPr="00545652">
        <w:rPr>
          <w:rFonts w:ascii="UIBsans" w:hAnsi="UIBsans" w:cstheme="minorHAnsi"/>
        </w:rPr>
        <w:t xml:space="preserve"> de la Universidad </w:t>
      </w:r>
      <w:proofErr w:type="spellStart"/>
      <w:r w:rsidR="00E30559" w:rsidRPr="00545652">
        <w:rPr>
          <w:rFonts w:ascii="UIBsans" w:hAnsi="UIBsans" w:cstheme="minorHAnsi"/>
        </w:rPr>
        <w:t>xxxxxxxxxxxxxxxxxxx</w:t>
      </w:r>
      <w:proofErr w:type="spellEnd"/>
    </w:p>
    <w:p w:rsidR="009F2EFD" w:rsidRPr="00076EEF" w:rsidRDefault="009F2EFD" w:rsidP="00076EEF">
      <w:pPr>
        <w:spacing w:before="100" w:beforeAutospacing="1"/>
        <w:jc w:val="both"/>
        <w:rPr>
          <w:rFonts w:ascii="UIBsans" w:hAnsi="UIBsans" w:cstheme="minorHAnsi"/>
          <w:color w:val="000000"/>
          <w:lang w:eastAsia="en-US"/>
        </w:rPr>
      </w:pPr>
      <w:r w:rsidRPr="00076EEF">
        <w:rPr>
          <w:rFonts w:ascii="UIBsans" w:hAnsi="UIBsans" w:cstheme="minorHAnsi"/>
          <w:color w:val="000000"/>
          <w:lang w:eastAsia="en-US"/>
        </w:rPr>
        <w:t>2</w:t>
      </w:r>
      <w:r w:rsidR="00DB574E" w:rsidRPr="00076EEF">
        <w:rPr>
          <w:rFonts w:ascii="UIBsans" w:hAnsi="UIBsans" w:cstheme="minorHAnsi"/>
          <w:color w:val="000000"/>
          <w:lang w:eastAsia="en-US"/>
        </w:rPr>
        <w:t xml:space="preserve">. </w:t>
      </w:r>
      <w:r w:rsidRPr="00076EEF">
        <w:rPr>
          <w:rFonts w:ascii="UIBsans" w:hAnsi="UIBsans" w:cstheme="minorHAnsi"/>
          <w:color w:val="000000"/>
          <w:lang w:eastAsia="en-US"/>
        </w:rPr>
        <w:t>Esta</w:t>
      </w:r>
      <w:r w:rsidR="00DB574E" w:rsidRPr="00076EEF">
        <w:rPr>
          <w:rFonts w:ascii="UIBsans" w:hAnsi="UIBsans" w:cstheme="minorHAnsi"/>
          <w:color w:val="000000"/>
          <w:lang w:eastAsia="en-US"/>
        </w:rPr>
        <w:t xml:space="preserve"> </w:t>
      </w:r>
      <w:r w:rsidRPr="00076EEF">
        <w:rPr>
          <w:rFonts w:ascii="UIBsans" w:hAnsi="UIBsans" w:cstheme="minorHAnsi"/>
          <w:color w:val="000000"/>
          <w:lang w:eastAsia="en-US"/>
        </w:rPr>
        <w:t xml:space="preserve">autorización </w:t>
      </w:r>
      <w:r w:rsidR="00681460" w:rsidRPr="00076EEF">
        <w:rPr>
          <w:rFonts w:ascii="UIBsans" w:hAnsi="UIBsans" w:cstheme="minorHAnsi"/>
          <w:color w:val="000000"/>
          <w:lang w:eastAsia="en-US"/>
        </w:rPr>
        <w:t xml:space="preserve">así como la vinculación del investigador se mantendrán durante todo el período de ejecución </w:t>
      </w:r>
      <w:r w:rsidR="007312E1">
        <w:rPr>
          <w:rFonts w:ascii="UIBsans" w:hAnsi="UIBsans" w:cstheme="minorHAnsi"/>
          <w:color w:val="000000"/>
          <w:lang w:eastAsia="en-US"/>
        </w:rPr>
        <w:t>de la red</w:t>
      </w:r>
      <w:r w:rsidR="00681460" w:rsidRPr="00076EEF">
        <w:rPr>
          <w:rFonts w:ascii="UIBsans" w:hAnsi="UIBsans" w:cstheme="minorHAnsi"/>
          <w:color w:val="000000"/>
          <w:lang w:eastAsia="en-US"/>
        </w:rPr>
        <w:t xml:space="preserve"> solicitad</w:t>
      </w:r>
      <w:r w:rsidR="007312E1">
        <w:rPr>
          <w:rFonts w:ascii="UIBsans" w:hAnsi="UIBsans" w:cstheme="minorHAnsi"/>
          <w:color w:val="000000"/>
          <w:lang w:eastAsia="en-US"/>
        </w:rPr>
        <w:t>a</w:t>
      </w:r>
      <w:r w:rsidR="00681460" w:rsidRPr="00076EEF">
        <w:rPr>
          <w:rFonts w:ascii="UIBsans" w:hAnsi="UIBsans" w:cstheme="minorHAnsi"/>
          <w:color w:val="000000"/>
          <w:lang w:eastAsia="en-US"/>
        </w:rPr>
        <w:t>,</w:t>
      </w:r>
      <w:r w:rsidR="00813055" w:rsidRPr="00076EEF">
        <w:rPr>
          <w:rFonts w:ascii="UIBsans" w:hAnsi="UIBsans" w:cstheme="minorHAnsi"/>
          <w:color w:val="000000"/>
          <w:lang w:eastAsia="en-US"/>
        </w:rPr>
        <w:t xml:space="preserve"> en los términos exigidos en la convocatoria</w:t>
      </w:r>
      <w:r w:rsidRPr="00076EEF">
        <w:rPr>
          <w:rFonts w:ascii="UIBsans" w:hAnsi="UIBsans" w:cstheme="minorHAnsi"/>
          <w:color w:val="000000"/>
          <w:lang w:eastAsia="en-US"/>
        </w:rPr>
        <w:t xml:space="preserve"> (Art. </w:t>
      </w:r>
      <w:r w:rsidR="00F35038" w:rsidRPr="00076EEF">
        <w:rPr>
          <w:rFonts w:ascii="UIBsans" w:hAnsi="UIBsans" w:cstheme="minorHAnsi"/>
          <w:color w:val="000000"/>
          <w:lang w:eastAsia="en-US"/>
        </w:rPr>
        <w:t>10.2</w:t>
      </w:r>
      <w:r w:rsidRPr="00076EEF">
        <w:rPr>
          <w:rFonts w:ascii="UIBsans" w:hAnsi="UIBsans" w:cstheme="minorHAnsi"/>
          <w:color w:val="000000"/>
          <w:lang w:eastAsia="en-US"/>
        </w:rPr>
        <w:t>)</w:t>
      </w:r>
      <w:r w:rsidR="00E17136" w:rsidRPr="00076EEF">
        <w:rPr>
          <w:rFonts w:ascii="UIBsans" w:hAnsi="UIBsans" w:cstheme="minorHAnsi"/>
          <w:color w:val="000000"/>
          <w:lang w:eastAsia="en-US"/>
        </w:rPr>
        <w:t>, en cas</w:t>
      </w:r>
      <w:r w:rsidR="00681460" w:rsidRPr="00076EEF">
        <w:rPr>
          <w:rFonts w:ascii="UIBsans" w:hAnsi="UIBsans" w:cstheme="minorHAnsi"/>
          <w:color w:val="000000"/>
          <w:lang w:eastAsia="en-US"/>
        </w:rPr>
        <w:t xml:space="preserve">o de que la ayuda para </w:t>
      </w:r>
      <w:r w:rsidR="007312E1">
        <w:rPr>
          <w:rFonts w:ascii="UIBsans" w:hAnsi="UIBsans" w:cstheme="minorHAnsi"/>
          <w:color w:val="000000"/>
          <w:lang w:eastAsia="en-US"/>
        </w:rPr>
        <w:t>la red</w:t>
      </w:r>
      <w:r w:rsidR="00681460" w:rsidRPr="00076EEF">
        <w:rPr>
          <w:rFonts w:ascii="UIBsans" w:hAnsi="UIBsans" w:cstheme="minorHAnsi"/>
          <w:color w:val="000000"/>
          <w:lang w:eastAsia="en-US"/>
        </w:rPr>
        <w:t xml:space="preserve"> sea concedida.</w:t>
      </w:r>
    </w:p>
    <w:p w:rsidR="009F2EFD" w:rsidRPr="00076EEF" w:rsidRDefault="009F2EFD" w:rsidP="00076EEF">
      <w:pPr>
        <w:spacing w:before="100" w:beforeAutospacing="1"/>
        <w:jc w:val="both"/>
        <w:rPr>
          <w:rFonts w:ascii="UIBsans" w:hAnsi="UIBsans" w:cstheme="minorHAnsi"/>
          <w:lang w:eastAsia="en-US"/>
        </w:rPr>
      </w:pPr>
      <w:r w:rsidRPr="00076EEF">
        <w:rPr>
          <w:rFonts w:ascii="UIBsans" w:hAnsi="UIBsans" w:cstheme="minorHAnsi"/>
          <w:color w:val="000000"/>
          <w:lang w:eastAsia="en-US"/>
        </w:rPr>
        <w:t>3. La entidad a la que represento</w:t>
      </w:r>
      <w:r w:rsidR="007312E1">
        <w:rPr>
          <w:rFonts w:ascii="UIBsans" w:hAnsi="UIBsans" w:cstheme="minorHAnsi"/>
          <w:color w:val="000000"/>
          <w:lang w:eastAsia="en-US"/>
        </w:rPr>
        <w:t xml:space="preserve"> </w:t>
      </w:r>
      <w:r w:rsidR="00374041" w:rsidRPr="00076EEF">
        <w:rPr>
          <w:rFonts w:ascii="UIBsans" w:hAnsi="UIBsans" w:cstheme="minorHAnsi"/>
          <w:lang w:eastAsia="en-US"/>
        </w:rPr>
        <w:t xml:space="preserve">cumple los requisitos exigidos en la convocatoria para ser beneficiaria </w:t>
      </w:r>
      <w:r w:rsidR="00374041" w:rsidRPr="00076EEF">
        <w:rPr>
          <w:rFonts w:ascii="UIBsans" w:hAnsi="UIBsans" w:cstheme="minorHAnsi"/>
          <w:i/>
          <w:lang w:eastAsia="en-US"/>
        </w:rPr>
        <w:t>(Artículo 4. Entidades beneficiarias).</w:t>
      </w:r>
    </w:p>
    <w:p w:rsidR="00081E09" w:rsidRPr="00076EEF" w:rsidRDefault="00081E09" w:rsidP="00076EEF">
      <w:pPr>
        <w:spacing w:before="100" w:beforeAutospacing="1"/>
        <w:jc w:val="both"/>
        <w:rPr>
          <w:rFonts w:ascii="UIBsans" w:hAnsi="UIBsans" w:cstheme="minorHAnsi"/>
          <w:color w:val="000000"/>
          <w:lang w:eastAsia="en-US"/>
        </w:rPr>
      </w:pPr>
      <w:r w:rsidRPr="00076EEF">
        <w:rPr>
          <w:rFonts w:ascii="UIBsans" w:hAnsi="UIBsans" w:cstheme="minorHAnsi"/>
          <w:color w:val="000000"/>
          <w:lang w:eastAsia="en-US"/>
        </w:rPr>
        <w:t xml:space="preserve">En </w:t>
      </w:r>
      <w:r w:rsidR="00D8425B" w:rsidRPr="00076EEF">
        <w:rPr>
          <w:rFonts w:ascii="UIBsans" w:hAnsi="UIBsans" w:cstheme="minorHAnsi"/>
          <w:color w:val="000000"/>
          <w:lang w:eastAsia="en-US"/>
        </w:rPr>
        <w:t>Palma de Mallorca</w:t>
      </w:r>
      <w:r w:rsidR="00242D9C" w:rsidRPr="00076EEF">
        <w:rPr>
          <w:rFonts w:ascii="UIBsans" w:hAnsi="UIBsans" w:cstheme="minorHAnsi"/>
          <w:color w:val="000000"/>
          <w:lang w:eastAsia="en-US"/>
        </w:rPr>
        <w:t xml:space="preserve">, a </w:t>
      </w:r>
      <w:proofErr w:type="spellStart"/>
      <w:r w:rsidR="007312E1">
        <w:rPr>
          <w:rFonts w:ascii="UIBsans" w:hAnsi="UIBsans" w:cstheme="minorHAnsi"/>
          <w:color w:val="000000"/>
          <w:lang w:eastAsia="en-US"/>
        </w:rPr>
        <w:t>xx</w:t>
      </w:r>
      <w:r w:rsidR="00242D9C" w:rsidRPr="00076EEF">
        <w:rPr>
          <w:rFonts w:ascii="UIBsans" w:hAnsi="UIBsans" w:cstheme="minorHAnsi"/>
          <w:color w:val="000000"/>
          <w:lang w:eastAsia="en-US"/>
        </w:rPr>
        <w:t>.de</w:t>
      </w:r>
      <w:proofErr w:type="spellEnd"/>
      <w:r w:rsidR="00242D9C" w:rsidRPr="00076EEF">
        <w:rPr>
          <w:rFonts w:ascii="UIBsans" w:hAnsi="UIBsans" w:cstheme="minorHAnsi"/>
          <w:color w:val="000000"/>
          <w:lang w:eastAsia="en-US"/>
        </w:rPr>
        <w:t xml:space="preserve"> </w:t>
      </w:r>
      <w:proofErr w:type="spellStart"/>
      <w:r w:rsidR="007312E1">
        <w:rPr>
          <w:rFonts w:ascii="UIBsans" w:hAnsi="UIBsans" w:cstheme="minorHAnsi"/>
          <w:color w:val="000000"/>
          <w:lang w:eastAsia="en-US"/>
        </w:rPr>
        <w:t>xxxxxxx</w:t>
      </w:r>
      <w:proofErr w:type="spellEnd"/>
      <w:r w:rsidR="007312E1">
        <w:rPr>
          <w:rFonts w:ascii="UIBsans" w:hAnsi="UIBsans" w:cstheme="minorHAnsi"/>
          <w:color w:val="000000"/>
          <w:lang w:eastAsia="en-US"/>
        </w:rPr>
        <w:t xml:space="preserve"> de 20xx</w:t>
      </w:r>
    </w:p>
    <w:p w:rsidR="00687608" w:rsidRPr="00076EEF" w:rsidRDefault="00687608" w:rsidP="00076EEF">
      <w:pPr>
        <w:spacing w:before="100" w:beforeAutospacing="1"/>
        <w:jc w:val="both"/>
        <w:rPr>
          <w:rFonts w:ascii="UIBsans" w:hAnsi="UIBsans" w:cs="Arial"/>
          <w:color w:val="000000"/>
          <w:lang w:eastAsia="en-US"/>
        </w:rPr>
      </w:pPr>
    </w:p>
    <w:p w:rsidR="00681460" w:rsidRPr="00076EEF" w:rsidRDefault="005C7D02" w:rsidP="00076EEF">
      <w:pPr>
        <w:spacing w:before="100" w:beforeAutospacing="1"/>
        <w:jc w:val="both"/>
        <w:rPr>
          <w:rFonts w:ascii="UIBsans" w:hAnsi="UIBsans" w:cs="Arial"/>
          <w:i/>
          <w:color w:val="A6A6A6" w:themeColor="background1" w:themeShade="A6"/>
          <w:lang w:eastAsia="en-US"/>
        </w:rPr>
      </w:pPr>
      <w:r w:rsidRPr="00076EEF">
        <w:rPr>
          <w:rFonts w:ascii="UIBsans" w:hAnsi="UIBsans" w:cs="Arial"/>
          <w:i/>
          <w:color w:val="A6A6A6" w:themeColor="background1" w:themeShade="A6"/>
          <w:lang w:eastAsia="en-US"/>
        </w:rPr>
        <w:t>(</w:t>
      </w:r>
      <w:r w:rsidR="00681460" w:rsidRPr="00076EEF">
        <w:rPr>
          <w:rFonts w:ascii="UIBsans" w:hAnsi="UIBsans" w:cs="Arial"/>
          <w:i/>
          <w:color w:val="A6A6A6" w:themeColor="background1" w:themeShade="A6"/>
          <w:lang w:eastAsia="en-US"/>
        </w:rPr>
        <w:t>Firma electr</w:t>
      </w:r>
      <w:r w:rsidR="00687608" w:rsidRPr="00076EEF">
        <w:rPr>
          <w:rFonts w:ascii="UIBsans" w:hAnsi="UIBsans" w:cs="Arial"/>
          <w:i/>
          <w:color w:val="A6A6A6" w:themeColor="background1" w:themeShade="A6"/>
          <w:lang w:eastAsia="en-US"/>
        </w:rPr>
        <w:t xml:space="preserve">ónica </w:t>
      </w:r>
      <w:r w:rsidR="006D2FA1" w:rsidRPr="00076EEF">
        <w:rPr>
          <w:rFonts w:ascii="UIBsans" w:hAnsi="UIBsans" w:cs="Arial"/>
          <w:i/>
          <w:color w:val="A6A6A6" w:themeColor="background1" w:themeShade="A6"/>
          <w:lang w:eastAsia="en-US"/>
        </w:rPr>
        <w:t xml:space="preserve">o firma manuscrita </w:t>
      </w:r>
      <w:r w:rsidR="00076EEF">
        <w:rPr>
          <w:rFonts w:ascii="UIBsans" w:hAnsi="UIBsans" w:cs="Arial"/>
          <w:i/>
          <w:color w:val="A6A6A6" w:themeColor="background1" w:themeShade="A6"/>
          <w:lang w:eastAsia="en-US"/>
        </w:rPr>
        <w:t>y sello de la entidad</w:t>
      </w:r>
    </w:p>
    <w:p w:rsidR="00CB7EDF" w:rsidRPr="00076EEF" w:rsidRDefault="00CB7EDF" w:rsidP="00076EEF">
      <w:pPr>
        <w:pStyle w:val="CM1"/>
        <w:spacing w:before="100" w:beforeAutospacing="1" w:line="480" w:lineRule="auto"/>
        <w:jc w:val="both"/>
        <w:rPr>
          <w:rFonts w:ascii="UIBsans" w:hAnsi="UIBsans" w:cstheme="minorHAnsi"/>
          <w:color w:val="000000"/>
          <w:sz w:val="24"/>
          <w:lang w:val="es-ES"/>
        </w:rPr>
      </w:pPr>
      <w:r w:rsidRPr="00076EEF">
        <w:rPr>
          <w:rFonts w:ascii="UIBsans" w:hAnsi="UIBsans" w:cstheme="minorHAnsi"/>
          <w:color w:val="000000"/>
          <w:sz w:val="24"/>
          <w:lang w:val="es-ES"/>
        </w:rPr>
        <w:t xml:space="preserve">Fdo.: ....................................... </w:t>
      </w:r>
    </w:p>
    <w:p w:rsidR="00813055" w:rsidRPr="002D5731" w:rsidRDefault="002D5731" w:rsidP="00754938">
      <w:pPr>
        <w:spacing w:after="120"/>
        <w:jc w:val="both"/>
        <w:rPr>
          <w:rFonts w:ascii="Arial" w:hAnsi="Arial" w:cs="Arial"/>
          <w:color w:val="A6A6A6" w:themeColor="background1" w:themeShade="A6"/>
          <w:szCs w:val="22"/>
          <w:vertAlign w:val="superscript"/>
          <w:lang w:eastAsia="en-US"/>
        </w:rPr>
      </w:pPr>
      <w:r>
        <w:rPr>
          <w:rFonts w:ascii="Arial" w:hAnsi="Arial" w:cs="Arial"/>
          <w:color w:val="A6A6A6" w:themeColor="background1" w:themeShade="A6"/>
          <w:szCs w:val="22"/>
          <w:vertAlign w:val="superscript"/>
          <w:lang w:eastAsia="en-US"/>
        </w:rPr>
        <w:t xml:space="preserve"> </w:t>
      </w:r>
      <w:r w:rsidR="00813055">
        <w:rPr>
          <w:rFonts w:ascii="Arial" w:hAnsi="Arial" w:cs="Arial"/>
          <w:color w:val="A6A6A6" w:themeColor="background1" w:themeShade="A6"/>
          <w:szCs w:val="22"/>
          <w:vertAlign w:val="superscript"/>
          <w:lang w:eastAsia="en-US"/>
        </w:rPr>
        <w:t>(*)</w:t>
      </w:r>
      <w:r>
        <w:rPr>
          <w:rFonts w:ascii="Arial" w:hAnsi="Arial" w:cs="Arial"/>
          <w:color w:val="A6A6A6" w:themeColor="background1" w:themeShade="A6"/>
          <w:szCs w:val="22"/>
          <w:vertAlign w:val="superscript"/>
          <w:lang w:eastAsia="en-US"/>
        </w:rPr>
        <w:t xml:space="preserve"> </w:t>
      </w:r>
      <w:r w:rsidR="00F35038">
        <w:rPr>
          <w:rFonts w:asciiTheme="minorHAnsi" w:hAnsiTheme="minorHAnsi" w:cstheme="minorHAnsi"/>
          <w:color w:val="808080" w:themeColor="background1" w:themeShade="80"/>
          <w:sz w:val="20"/>
          <w:szCs w:val="20"/>
          <w:lang w:eastAsia="en-US"/>
        </w:rPr>
        <w:t>Artículo 10.2</w:t>
      </w:r>
      <w:r w:rsidR="00813055" w:rsidRPr="009F2EFD">
        <w:rPr>
          <w:rFonts w:asciiTheme="minorHAnsi" w:hAnsiTheme="minorHAnsi" w:cstheme="minorHAnsi"/>
          <w:color w:val="808080" w:themeColor="background1" w:themeShade="80"/>
          <w:sz w:val="20"/>
          <w:szCs w:val="20"/>
          <w:lang w:eastAsia="en-US"/>
        </w:rPr>
        <w:t>:</w:t>
      </w:r>
    </w:p>
    <w:p w:rsidR="00F146F8" w:rsidRPr="00F146F8" w:rsidRDefault="00F146F8" w:rsidP="00F146F8">
      <w:pPr>
        <w:kinsoku w:val="0"/>
        <w:overflowPunct w:val="0"/>
        <w:autoSpaceDE w:val="0"/>
        <w:autoSpaceDN w:val="0"/>
        <w:adjustRightInd w:val="0"/>
        <w:spacing w:line="244" w:lineRule="auto"/>
        <w:ind w:right="110"/>
        <w:jc w:val="both"/>
        <w:rPr>
          <w:rFonts w:asciiTheme="minorHAnsi" w:hAnsiTheme="minorHAnsi" w:cstheme="minorHAnsi"/>
          <w:color w:val="808080" w:themeColor="background1" w:themeShade="80"/>
          <w:sz w:val="20"/>
          <w:szCs w:val="20"/>
          <w:lang w:eastAsia="en-US"/>
        </w:rPr>
      </w:pPr>
      <w:r w:rsidRPr="00F146F8">
        <w:rPr>
          <w:rFonts w:asciiTheme="minorHAnsi" w:hAnsiTheme="minorHAnsi" w:cstheme="minorHAnsi"/>
          <w:color w:val="808080" w:themeColor="background1" w:themeShade="80"/>
          <w:sz w:val="20"/>
          <w:szCs w:val="20"/>
          <w:lang w:eastAsia="en-US"/>
        </w:rPr>
        <w:t>Cumplen el requisito de vinculación el coordinador o personal del equipo de la red que tengan una relación funcionarial, estatutaria, laboral (indefinida o temporal) o cualquier otro vínculo profesional con la entidad solicitante o con otra entidad que cumpla los requisitos previstos en el artículo 4.a de la orden de bases reguladoras, siempre que esta le autorice expresament</w:t>
      </w:r>
      <w:bookmarkStart w:id="0" w:name="_GoBack"/>
      <w:bookmarkEnd w:id="0"/>
      <w:r w:rsidRPr="00F146F8">
        <w:rPr>
          <w:rFonts w:asciiTheme="minorHAnsi" w:hAnsiTheme="minorHAnsi" w:cstheme="minorHAnsi"/>
          <w:color w:val="808080" w:themeColor="background1" w:themeShade="80"/>
          <w:sz w:val="20"/>
          <w:szCs w:val="20"/>
          <w:lang w:eastAsia="en-US"/>
        </w:rPr>
        <w:t>e a participar en la solicitud presentada por la entidad solicitante.</w:t>
      </w:r>
    </w:p>
    <w:p w:rsidR="00F146F8" w:rsidRPr="00F146F8" w:rsidRDefault="00F146F8" w:rsidP="00F146F8">
      <w:pPr>
        <w:kinsoku w:val="0"/>
        <w:overflowPunct w:val="0"/>
        <w:autoSpaceDE w:val="0"/>
        <w:autoSpaceDN w:val="0"/>
        <w:adjustRightInd w:val="0"/>
        <w:spacing w:before="1"/>
        <w:rPr>
          <w:rFonts w:asciiTheme="minorHAnsi" w:hAnsiTheme="minorHAnsi" w:cstheme="minorHAnsi"/>
          <w:color w:val="808080" w:themeColor="background1" w:themeShade="80"/>
          <w:sz w:val="20"/>
          <w:szCs w:val="20"/>
          <w:lang w:eastAsia="en-US"/>
        </w:rPr>
      </w:pPr>
    </w:p>
    <w:p w:rsidR="00F146F8" w:rsidRPr="00F146F8" w:rsidRDefault="00F146F8" w:rsidP="00F146F8">
      <w:pPr>
        <w:kinsoku w:val="0"/>
        <w:overflowPunct w:val="0"/>
        <w:autoSpaceDE w:val="0"/>
        <w:autoSpaceDN w:val="0"/>
        <w:adjustRightInd w:val="0"/>
        <w:spacing w:before="1" w:line="244" w:lineRule="auto"/>
        <w:ind w:left="39" w:right="111"/>
        <w:jc w:val="both"/>
        <w:rPr>
          <w:rFonts w:asciiTheme="minorHAnsi" w:hAnsiTheme="minorHAnsi" w:cstheme="minorHAnsi"/>
          <w:color w:val="808080" w:themeColor="background1" w:themeShade="80"/>
          <w:sz w:val="20"/>
          <w:szCs w:val="20"/>
          <w:lang w:eastAsia="en-US"/>
        </w:rPr>
      </w:pPr>
      <w:r w:rsidRPr="00F146F8">
        <w:rPr>
          <w:rFonts w:asciiTheme="minorHAnsi" w:hAnsiTheme="minorHAnsi" w:cstheme="minorHAnsi"/>
          <w:color w:val="808080" w:themeColor="background1" w:themeShade="80"/>
          <w:sz w:val="20"/>
          <w:szCs w:val="20"/>
          <w:lang w:eastAsia="en-US"/>
        </w:rPr>
        <w:t>Cuando el coordinador o personal del equipo de la red estén vinculados a la entidad solicitante, la firma electrónica de la solicitud presentada por la persona que ostente la representación legal de la entidad solicitante implicará la veracidad del cumplimiento del requisito de vinculación y el compromiso de la entidad de mantener dicha vinculación durante el periodo de ejecución del proyecto.</w:t>
      </w:r>
    </w:p>
    <w:p w:rsidR="00F146F8" w:rsidRPr="00F146F8" w:rsidRDefault="00F146F8" w:rsidP="00F146F8">
      <w:pPr>
        <w:kinsoku w:val="0"/>
        <w:overflowPunct w:val="0"/>
        <w:autoSpaceDE w:val="0"/>
        <w:autoSpaceDN w:val="0"/>
        <w:adjustRightInd w:val="0"/>
        <w:spacing w:before="1"/>
        <w:rPr>
          <w:rFonts w:asciiTheme="minorHAnsi" w:hAnsiTheme="minorHAnsi" w:cstheme="minorHAnsi"/>
          <w:color w:val="808080" w:themeColor="background1" w:themeShade="80"/>
          <w:sz w:val="20"/>
          <w:szCs w:val="20"/>
          <w:lang w:eastAsia="en-US"/>
        </w:rPr>
      </w:pPr>
    </w:p>
    <w:p w:rsidR="00F146F8" w:rsidRPr="00F146F8" w:rsidRDefault="00F146F8" w:rsidP="00F146F8">
      <w:pPr>
        <w:kinsoku w:val="0"/>
        <w:overflowPunct w:val="0"/>
        <w:autoSpaceDE w:val="0"/>
        <w:autoSpaceDN w:val="0"/>
        <w:adjustRightInd w:val="0"/>
        <w:spacing w:before="1" w:line="244" w:lineRule="auto"/>
        <w:ind w:left="39" w:right="110"/>
        <w:jc w:val="both"/>
        <w:rPr>
          <w:rFonts w:asciiTheme="minorHAnsi" w:hAnsiTheme="minorHAnsi" w:cstheme="minorHAnsi"/>
          <w:color w:val="808080" w:themeColor="background1" w:themeShade="80"/>
          <w:sz w:val="20"/>
          <w:szCs w:val="20"/>
          <w:lang w:eastAsia="en-US"/>
        </w:rPr>
      </w:pPr>
      <w:r w:rsidRPr="00F146F8">
        <w:rPr>
          <w:rFonts w:asciiTheme="minorHAnsi" w:hAnsiTheme="minorHAnsi" w:cstheme="minorHAnsi"/>
          <w:color w:val="808080" w:themeColor="background1" w:themeShade="80"/>
          <w:sz w:val="20"/>
          <w:szCs w:val="20"/>
          <w:lang w:eastAsia="en-US"/>
        </w:rPr>
        <w:t>Cuando el coordinador o algún componente del equipo de la red estén vinculados a una entidad distinta de la solicitante deberá existir una declaración, firmada por la persona que ostente la representación legal de dicha entidad, en la que se le autorice a participar en el proyecto como coordinador o personal del equipo de la red, se certifique el requisito de vinculación y se comprometa al mantenimiento de su vinculación durante todo el periodo de ejecución de la actuación. La entidad solicitante deberá contar con dicha declaración,</w:t>
      </w:r>
    </w:p>
    <w:p w:rsidR="00F146F8" w:rsidRPr="00F146F8" w:rsidRDefault="00F146F8" w:rsidP="00F146F8">
      <w:pPr>
        <w:kinsoku w:val="0"/>
        <w:overflowPunct w:val="0"/>
        <w:autoSpaceDE w:val="0"/>
        <w:autoSpaceDN w:val="0"/>
        <w:adjustRightInd w:val="0"/>
        <w:ind w:left="39"/>
        <w:rPr>
          <w:rFonts w:asciiTheme="minorHAnsi" w:hAnsiTheme="minorHAnsi" w:cstheme="minorHAnsi"/>
          <w:color w:val="808080" w:themeColor="background1" w:themeShade="80"/>
          <w:sz w:val="20"/>
          <w:szCs w:val="20"/>
          <w:lang w:eastAsia="en-US"/>
        </w:rPr>
      </w:pPr>
      <w:r w:rsidRPr="00F146F8">
        <w:rPr>
          <w:rFonts w:asciiTheme="minorHAnsi" w:hAnsiTheme="minorHAnsi" w:cstheme="minorHAnsi"/>
          <w:color w:val="808080" w:themeColor="background1" w:themeShade="80"/>
          <w:sz w:val="20"/>
          <w:szCs w:val="20"/>
          <w:lang w:eastAsia="en-US"/>
        </w:rPr>
        <w:t>quedando como depositaria de la misma, pero no se presentará en solicitud.</w:t>
      </w:r>
    </w:p>
    <w:p w:rsidR="00F146F8" w:rsidRPr="009F2EFD" w:rsidRDefault="00F146F8" w:rsidP="009F2EFD">
      <w:pPr>
        <w:spacing w:after="120"/>
        <w:jc w:val="both"/>
        <w:rPr>
          <w:rFonts w:asciiTheme="minorHAnsi" w:hAnsiTheme="minorHAnsi" w:cstheme="minorHAnsi"/>
          <w:color w:val="808080" w:themeColor="background1" w:themeShade="80"/>
          <w:sz w:val="20"/>
          <w:szCs w:val="20"/>
          <w:lang w:eastAsia="en-US"/>
        </w:rPr>
      </w:pPr>
    </w:p>
    <w:sectPr w:rsidR="00F146F8" w:rsidRPr="009F2EFD" w:rsidSect="007E1DAD">
      <w:headerReference w:type="default" r:id="rId8"/>
      <w:type w:val="continuous"/>
      <w:pgSz w:w="12240" w:h="15840"/>
      <w:pgMar w:top="1985" w:right="1304" w:bottom="567" w:left="1304" w:header="284" w:footer="1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4EC" w:rsidRDefault="00F874EC" w:rsidP="00353836">
      <w:r>
        <w:separator/>
      </w:r>
    </w:p>
  </w:endnote>
  <w:endnote w:type="continuationSeparator" w:id="0">
    <w:p w:rsidR="00F874EC" w:rsidRDefault="00F874EC" w:rsidP="003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4EC" w:rsidRDefault="00F874EC" w:rsidP="00353836">
      <w:r>
        <w:separator/>
      </w:r>
    </w:p>
  </w:footnote>
  <w:footnote w:type="continuationSeparator" w:id="0">
    <w:p w:rsidR="00F874EC" w:rsidRDefault="00F874EC" w:rsidP="0035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544"/>
    </w:tblGrid>
    <w:tr w:rsidR="008E5B74" w:rsidTr="00043F86">
      <w:trPr>
        <w:trHeight w:val="1134"/>
      </w:trPr>
      <w:tc>
        <w:tcPr>
          <w:tcW w:w="9544" w:type="dxa"/>
          <w:tcBorders>
            <w:top w:val="nil"/>
            <w:left w:val="nil"/>
            <w:bottom w:val="nil"/>
            <w:right w:val="nil"/>
          </w:tcBorders>
        </w:tcPr>
        <w:p w:rsidR="008E5B74" w:rsidRDefault="008E5B74" w:rsidP="008E5B74">
          <w:pPr>
            <w:pStyle w:val="Encabezado"/>
            <w:rPr>
              <w:rFonts w:ascii="Arial" w:hAnsi="Arial" w:cs="Arial"/>
              <w:i/>
              <w:sz w:val="16"/>
              <w:szCs w:val="16"/>
            </w:rPr>
          </w:pPr>
        </w:p>
        <w:p w:rsidR="008E5B74" w:rsidRPr="00D3115D" w:rsidRDefault="00D8425B" w:rsidP="008E5B74">
          <w:pPr>
            <w:pStyle w:val="Encabezado"/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</w:pPr>
          <w:r w:rsidRPr="00D8425B">
            <w:t xml:space="preserve"> </w:t>
          </w:r>
          <w:r w:rsidRPr="00D8425B">
            <w:rPr>
              <w:rFonts w:ascii="Arial" w:hAnsi="Arial" w:cs="Arial"/>
              <w:i/>
              <w:noProof/>
              <w:color w:val="808080" w:themeColor="background1" w:themeShade="80"/>
              <w:sz w:val="16"/>
              <w:szCs w:val="16"/>
              <w:lang w:val="ca-ES" w:eastAsia="ca-ES"/>
            </w:rPr>
            <w:drawing>
              <wp:inline distT="0" distB="0" distL="0" distR="0">
                <wp:extent cx="1282148" cy="510569"/>
                <wp:effectExtent l="0" t="0" r="0" b="3810"/>
                <wp:docPr id="1" name="Imagen 1" descr="https://logo.uib.cat/digitalAssets/338/338690_logo-uib-horizontal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ogo.uib.cat/digitalAssets/338/338690_logo-uib-horizontal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394" cy="515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E5B74" w:rsidRPr="000F3726" w:rsidRDefault="008E5B74" w:rsidP="00D8425B"/>
      </w:tc>
    </w:tr>
  </w:tbl>
  <w:p w:rsidR="008E5B74" w:rsidRDefault="008E5B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880"/>
    <w:multiLevelType w:val="hybridMultilevel"/>
    <w:tmpl w:val="81E827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482018"/>
    <w:multiLevelType w:val="hybridMultilevel"/>
    <w:tmpl w:val="8E3E79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912C2"/>
    <w:multiLevelType w:val="hybridMultilevel"/>
    <w:tmpl w:val="1A30FF7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40936"/>
    <w:multiLevelType w:val="hybridMultilevel"/>
    <w:tmpl w:val="87CE76C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B5599"/>
    <w:multiLevelType w:val="hybridMultilevel"/>
    <w:tmpl w:val="EFF407D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F50CC"/>
    <w:multiLevelType w:val="hybridMultilevel"/>
    <w:tmpl w:val="C61A6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00"/>
    <w:rsid w:val="00007945"/>
    <w:rsid w:val="00017DB5"/>
    <w:rsid w:val="00043F86"/>
    <w:rsid w:val="00057226"/>
    <w:rsid w:val="00064FC5"/>
    <w:rsid w:val="00076EEF"/>
    <w:rsid w:val="00081E09"/>
    <w:rsid w:val="00084C91"/>
    <w:rsid w:val="000A4E15"/>
    <w:rsid w:val="000E2646"/>
    <w:rsid w:val="000F3726"/>
    <w:rsid w:val="00103527"/>
    <w:rsid w:val="0011034F"/>
    <w:rsid w:val="001515CD"/>
    <w:rsid w:val="001532C9"/>
    <w:rsid w:val="00156241"/>
    <w:rsid w:val="001572C1"/>
    <w:rsid w:val="00174248"/>
    <w:rsid w:val="001C76E2"/>
    <w:rsid w:val="001D0C10"/>
    <w:rsid w:val="00202552"/>
    <w:rsid w:val="00242D9C"/>
    <w:rsid w:val="00262F04"/>
    <w:rsid w:val="0026759D"/>
    <w:rsid w:val="002870F6"/>
    <w:rsid w:val="002B4648"/>
    <w:rsid w:val="002D5731"/>
    <w:rsid w:val="0033190E"/>
    <w:rsid w:val="003353BC"/>
    <w:rsid w:val="003506D7"/>
    <w:rsid w:val="00352C99"/>
    <w:rsid w:val="00353836"/>
    <w:rsid w:val="003607FF"/>
    <w:rsid w:val="00374041"/>
    <w:rsid w:val="00392870"/>
    <w:rsid w:val="004159A4"/>
    <w:rsid w:val="0042758F"/>
    <w:rsid w:val="00431D9C"/>
    <w:rsid w:val="004773FD"/>
    <w:rsid w:val="00491225"/>
    <w:rsid w:val="004A48E6"/>
    <w:rsid w:val="005141E6"/>
    <w:rsid w:val="00527A85"/>
    <w:rsid w:val="00540FBE"/>
    <w:rsid w:val="00545652"/>
    <w:rsid w:val="00556BAF"/>
    <w:rsid w:val="00585228"/>
    <w:rsid w:val="00591DC2"/>
    <w:rsid w:val="00597BC5"/>
    <w:rsid w:val="005A4FA2"/>
    <w:rsid w:val="005C7D02"/>
    <w:rsid w:val="005E7871"/>
    <w:rsid w:val="005F0ECE"/>
    <w:rsid w:val="00617DDA"/>
    <w:rsid w:val="00654A0E"/>
    <w:rsid w:val="006674F7"/>
    <w:rsid w:val="00677E0E"/>
    <w:rsid w:val="00681460"/>
    <w:rsid w:val="00687608"/>
    <w:rsid w:val="00687B34"/>
    <w:rsid w:val="00693C0D"/>
    <w:rsid w:val="00695636"/>
    <w:rsid w:val="00697AB1"/>
    <w:rsid w:val="006A3996"/>
    <w:rsid w:val="006D2FA1"/>
    <w:rsid w:val="006E5A77"/>
    <w:rsid w:val="00703AD9"/>
    <w:rsid w:val="00710718"/>
    <w:rsid w:val="007312E1"/>
    <w:rsid w:val="00742ECD"/>
    <w:rsid w:val="0075152B"/>
    <w:rsid w:val="00751555"/>
    <w:rsid w:val="00754938"/>
    <w:rsid w:val="00786100"/>
    <w:rsid w:val="007A2EEE"/>
    <w:rsid w:val="007B05C3"/>
    <w:rsid w:val="007D5F25"/>
    <w:rsid w:val="007D70B5"/>
    <w:rsid w:val="007E1DAD"/>
    <w:rsid w:val="00813055"/>
    <w:rsid w:val="00821732"/>
    <w:rsid w:val="00822A5A"/>
    <w:rsid w:val="008A0BC5"/>
    <w:rsid w:val="008C0373"/>
    <w:rsid w:val="008E5B74"/>
    <w:rsid w:val="008F1F66"/>
    <w:rsid w:val="008F2669"/>
    <w:rsid w:val="00925D60"/>
    <w:rsid w:val="00927ECE"/>
    <w:rsid w:val="00956718"/>
    <w:rsid w:val="00972220"/>
    <w:rsid w:val="00972B70"/>
    <w:rsid w:val="009B66E3"/>
    <w:rsid w:val="009C2682"/>
    <w:rsid w:val="009D3AB9"/>
    <w:rsid w:val="009F2EFD"/>
    <w:rsid w:val="009F77BB"/>
    <w:rsid w:val="00A27291"/>
    <w:rsid w:val="00A43F2A"/>
    <w:rsid w:val="00AA053F"/>
    <w:rsid w:val="00AB6F6C"/>
    <w:rsid w:val="00AC152A"/>
    <w:rsid w:val="00AC34C4"/>
    <w:rsid w:val="00B15544"/>
    <w:rsid w:val="00B22B65"/>
    <w:rsid w:val="00B54966"/>
    <w:rsid w:val="00B659DC"/>
    <w:rsid w:val="00B912EB"/>
    <w:rsid w:val="00BB2FA3"/>
    <w:rsid w:val="00BD3337"/>
    <w:rsid w:val="00C15F87"/>
    <w:rsid w:val="00C34FD8"/>
    <w:rsid w:val="00C622F5"/>
    <w:rsid w:val="00C94DF1"/>
    <w:rsid w:val="00CB7EDF"/>
    <w:rsid w:val="00D06BA5"/>
    <w:rsid w:val="00D3115D"/>
    <w:rsid w:val="00D3644C"/>
    <w:rsid w:val="00D70DCC"/>
    <w:rsid w:val="00D8425B"/>
    <w:rsid w:val="00DA4CF1"/>
    <w:rsid w:val="00DB574E"/>
    <w:rsid w:val="00DC7EA7"/>
    <w:rsid w:val="00DE53EC"/>
    <w:rsid w:val="00E12B17"/>
    <w:rsid w:val="00E13BEB"/>
    <w:rsid w:val="00E17136"/>
    <w:rsid w:val="00E30559"/>
    <w:rsid w:val="00E37EEA"/>
    <w:rsid w:val="00E7115B"/>
    <w:rsid w:val="00E8181B"/>
    <w:rsid w:val="00EB292F"/>
    <w:rsid w:val="00EC5C92"/>
    <w:rsid w:val="00ED33BF"/>
    <w:rsid w:val="00EF2C08"/>
    <w:rsid w:val="00F146F8"/>
    <w:rsid w:val="00F35038"/>
    <w:rsid w:val="00F874EC"/>
    <w:rsid w:val="00FA4E95"/>
    <w:rsid w:val="00FB4F42"/>
    <w:rsid w:val="00FB7CFA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C1EBD5-6506-4BC7-B39C-6368DB29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rsid w:val="00353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53836"/>
    <w:rPr>
      <w:sz w:val="24"/>
      <w:szCs w:val="24"/>
    </w:rPr>
  </w:style>
  <w:style w:type="paragraph" w:styleId="Piedepgina">
    <w:name w:val="footer"/>
    <w:basedOn w:val="Normal"/>
    <w:link w:val="PiedepginaCar"/>
    <w:rsid w:val="0035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53836"/>
    <w:rPr>
      <w:sz w:val="24"/>
      <w:szCs w:val="24"/>
    </w:rPr>
  </w:style>
  <w:style w:type="table" w:styleId="Tablaconcuadrcula">
    <w:name w:val="Table Grid"/>
    <w:basedOn w:val="Tablanormal"/>
    <w:rsid w:val="008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3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7D5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5F25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9F2EFD"/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F146F8"/>
    <w:pPr>
      <w:autoSpaceDE w:val="0"/>
      <w:autoSpaceDN w:val="0"/>
      <w:adjustRightInd w:val="0"/>
      <w:spacing w:before="1"/>
      <w:ind w:left="39"/>
    </w:pPr>
    <w:rPr>
      <w:rFonts w:ascii="Arial" w:hAnsi="Arial" w:cs="Arial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46F8"/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02BB-3CE4-458C-902D-A9075C86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>MEC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“DECLARACIÓN RESPONSABLE”</dc:title>
  <dc:creator>mar.martin</dc:creator>
  <cp:lastModifiedBy>macu</cp:lastModifiedBy>
  <cp:revision>2</cp:revision>
  <cp:lastPrinted>2018-09-11T06:48:00Z</cp:lastPrinted>
  <dcterms:created xsi:type="dcterms:W3CDTF">2019-02-21T13:46:00Z</dcterms:created>
  <dcterms:modified xsi:type="dcterms:W3CDTF">2019-02-21T13:46:00Z</dcterms:modified>
</cp:coreProperties>
</file>